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D82" w:rsidRPr="00685446" w:rsidRDefault="00297D82" w:rsidP="00F850D6">
      <w:pPr>
        <w:bidi/>
        <w:spacing w:after="120"/>
        <w:jc w:val="both"/>
        <w:rPr>
          <w:rFonts w:asciiTheme="minorBidi" w:hAnsiTheme="minorBidi" w:cs="B Nazanin"/>
          <w:b/>
          <w:bCs/>
          <w:sz w:val="28"/>
          <w:szCs w:val="28"/>
          <w:rtl/>
          <w:lang w:bidi="fa-IR"/>
        </w:rPr>
      </w:pPr>
      <w:r w:rsidRPr="00685446">
        <w:rPr>
          <w:rFonts w:asciiTheme="minorBidi" w:hAnsiTheme="minorBidi" w:cs="B Nazanin"/>
          <w:b/>
          <w:bCs/>
          <w:sz w:val="28"/>
          <w:szCs w:val="28"/>
          <w:rtl/>
          <w:lang w:bidi="fa-IR"/>
        </w:rPr>
        <w:t>مقدمه ای بر پلیمرهای صنعتی</w:t>
      </w:r>
    </w:p>
    <w:p w:rsidR="00297D82" w:rsidRPr="00685446" w:rsidRDefault="00191BE9" w:rsidP="00F850D6">
      <w:pPr>
        <w:bidi/>
        <w:spacing w:after="120"/>
        <w:jc w:val="both"/>
        <w:rPr>
          <w:rFonts w:asciiTheme="minorBidi" w:hAnsiTheme="minorBidi" w:cs="B Nazanin"/>
          <w:b/>
          <w:bCs/>
          <w:sz w:val="28"/>
          <w:szCs w:val="28"/>
          <w:rtl/>
          <w:lang w:bidi="fa-IR"/>
        </w:rPr>
      </w:pPr>
      <w:r w:rsidRPr="00685446">
        <w:rPr>
          <w:rFonts w:asciiTheme="minorBidi" w:hAnsiTheme="minorBidi" w:cs="B Nazanin"/>
          <w:b/>
          <w:bCs/>
          <w:sz w:val="28"/>
          <w:szCs w:val="28"/>
          <w:rtl/>
          <w:lang w:bidi="fa-IR"/>
        </w:rPr>
        <w:t xml:space="preserve">1- </w:t>
      </w:r>
      <w:r w:rsidR="00297D82" w:rsidRPr="00685446">
        <w:rPr>
          <w:rFonts w:asciiTheme="minorBidi" w:hAnsiTheme="minorBidi" w:cs="B Nazanin"/>
          <w:b/>
          <w:bCs/>
          <w:sz w:val="28"/>
          <w:szCs w:val="28"/>
          <w:rtl/>
          <w:lang w:bidi="fa-IR"/>
        </w:rPr>
        <w:t>پلیمرهای ترموپلاستیک(بسپارهای گرمانرم)</w:t>
      </w:r>
    </w:p>
    <w:p w:rsidR="00297D82" w:rsidRPr="00685446" w:rsidRDefault="00191BE9" w:rsidP="00F850D6">
      <w:pPr>
        <w:bidi/>
        <w:spacing w:after="120"/>
        <w:jc w:val="both"/>
        <w:rPr>
          <w:rFonts w:asciiTheme="minorBidi" w:hAnsiTheme="minorBidi" w:cs="B Nazanin"/>
          <w:b/>
          <w:bCs/>
          <w:sz w:val="28"/>
          <w:szCs w:val="28"/>
          <w:rtl/>
          <w:lang w:bidi="fa-IR"/>
        </w:rPr>
      </w:pPr>
      <w:r w:rsidRPr="00685446">
        <w:rPr>
          <w:rFonts w:asciiTheme="minorBidi" w:hAnsiTheme="minorBidi" w:cs="B Nazanin"/>
          <w:b/>
          <w:bCs/>
          <w:sz w:val="28"/>
          <w:szCs w:val="28"/>
          <w:rtl/>
          <w:lang w:bidi="fa-IR"/>
        </w:rPr>
        <w:t>1-2 طبقه بندی پلیمرها برم</w:t>
      </w:r>
      <w:r w:rsidR="00693CC1">
        <w:rPr>
          <w:rFonts w:asciiTheme="minorBidi" w:hAnsiTheme="minorBidi" w:cs="B Nazanin" w:hint="cs"/>
          <w:b/>
          <w:bCs/>
          <w:sz w:val="28"/>
          <w:szCs w:val="28"/>
          <w:rtl/>
          <w:lang w:bidi="fa-IR"/>
        </w:rPr>
        <w:t>ب</w:t>
      </w:r>
      <w:bookmarkStart w:id="0" w:name="_GoBack"/>
      <w:bookmarkEnd w:id="0"/>
      <w:r w:rsidRPr="00685446">
        <w:rPr>
          <w:rFonts w:asciiTheme="minorBidi" w:hAnsiTheme="minorBidi" w:cs="B Nazanin"/>
          <w:b/>
          <w:bCs/>
          <w:sz w:val="28"/>
          <w:szCs w:val="28"/>
          <w:rtl/>
          <w:lang w:bidi="fa-IR"/>
        </w:rPr>
        <w:t xml:space="preserve">نای کارایی و شرایط کاری آنها در عمل </w:t>
      </w:r>
    </w:p>
    <w:p w:rsidR="00191BE9" w:rsidRPr="00685446" w:rsidRDefault="00191BE9"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در طبقه بندیهای معمول انجام شده بر روی رزینهای ترموپلاستیک، پلیمرها را می توان بر اساس کارایی و کاربردهایشان در عمل، در قالب چهار خانواده ی اصلی، به گروه های مختلف تقسیم نمود: </w:t>
      </w:r>
    </w:p>
    <w:p w:rsidR="00191BE9" w:rsidRPr="00685446" w:rsidRDefault="00191BE9"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1- نخستین گروه، رزینهای</w:t>
      </w:r>
      <w:r w:rsidR="004748C5" w:rsidRPr="00685446">
        <w:rPr>
          <w:rFonts w:asciiTheme="minorBidi" w:hAnsiTheme="minorBidi" w:cs="B Nazanin"/>
          <w:sz w:val="28"/>
          <w:szCs w:val="28"/>
          <w:rtl/>
          <w:lang w:bidi="fa-IR"/>
        </w:rPr>
        <w:t xml:space="preserve"> تجاری (</w:t>
      </w:r>
      <w:r w:rsidR="004748C5" w:rsidRPr="00685446">
        <w:rPr>
          <w:rFonts w:asciiTheme="minorBidi" w:hAnsiTheme="minorBidi" w:cs="B Nazanin"/>
          <w:sz w:val="28"/>
          <w:szCs w:val="28"/>
          <w:lang w:bidi="fa-IR"/>
        </w:rPr>
        <w:t xml:space="preserve">The commodity resins  </w:t>
      </w:r>
      <w:r w:rsidR="004748C5" w:rsidRPr="00685446">
        <w:rPr>
          <w:rFonts w:asciiTheme="minorBidi" w:hAnsiTheme="minorBidi" w:cs="B Nazanin"/>
          <w:sz w:val="28"/>
          <w:szCs w:val="28"/>
          <w:rtl/>
          <w:lang w:bidi="fa-IR"/>
        </w:rPr>
        <w:t xml:space="preserve">) می باشند که ویژگیهای زیر را دارند : </w:t>
      </w:r>
    </w:p>
    <w:p w:rsidR="004748C5" w:rsidRPr="00685446" w:rsidRDefault="004748C5"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الف) حجم مصرف بالایی دارند،</w:t>
      </w:r>
    </w:p>
    <w:p w:rsidR="004748C5" w:rsidRPr="00685446" w:rsidRDefault="004748C5"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ب) کاربردهای گسترده ای در شکل نهایی خود دارند،</w:t>
      </w:r>
    </w:p>
    <w:p w:rsidR="004748C5" w:rsidRPr="00685446" w:rsidRDefault="004748C5"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ج) قیمت مواد اولیه آنها پایین است و</w:t>
      </w:r>
    </w:p>
    <w:p w:rsidR="004748C5" w:rsidRPr="00685446" w:rsidRDefault="004748C5"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د) کارایی خواص محدودی دارند بدین معنی که در حین کار و در هر شرایط کاری خواص محدودی دارند پلی استایرن (</w:t>
      </w:r>
      <w:r w:rsidRPr="00685446">
        <w:rPr>
          <w:rFonts w:asciiTheme="minorBidi" w:hAnsiTheme="minorBidi" w:cs="B Nazanin"/>
          <w:sz w:val="28"/>
          <w:szCs w:val="28"/>
          <w:lang w:bidi="fa-IR"/>
        </w:rPr>
        <w:t>PS</w:t>
      </w:r>
      <w:r w:rsidRPr="00685446">
        <w:rPr>
          <w:rFonts w:asciiTheme="minorBidi" w:hAnsiTheme="minorBidi" w:cs="B Nazanin"/>
          <w:sz w:val="28"/>
          <w:szCs w:val="28"/>
          <w:rtl/>
          <w:lang w:bidi="fa-IR"/>
        </w:rPr>
        <w:t>)، پلی اتیلن(</w:t>
      </w:r>
      <w:r w:rsidRPr="00685446">
        <w:rPr>
          <w:rFonts w:asciiTheme="minorBidi" w:hAnsiTheme="minorBidi" w:cs="B Nazanin"/>
          <w:sz w:val="28"/>
          <w:szCs w:val="28"/>
          <w:lang w:bidi="fa-IR"/>
        </w:rPr>
        <w:t>PE</w:t>
      </w:r>
      <w:r w:rsidR="009244D1" w:rsidRPr="00685446">
        <w:rPr>
          <w:rFonts w:asciiTheme="minorBidi" w:hAnsiTheme="minorBidi" w:cs="B Nazanin"/>
          <w:sz w:val="28"/>
          <w:szCs w:val="28"/>
          <w:rtl/>
          <w:lang w:bidi="fa-IR"/>
        </w:rPr>
        <w:t>)، کوپلیمر یا همبسپار استایرین- اکریلونیتریل (</w:t>
      </w:r>
      <w:r w:rsidR="009244D1" w:rsidRPr="00685446">
        <w:rPr>
          <w:rFonts w:asciiTheme="minorBidi" w:hAnsiTheme="minorBidi" w:cs="B Nazanin"/>
          <w:sz w:val="28"/>
          <w:szCs w:val="28"/>
          <w:lang w:bidi="fa-IR"/>
        </w:rPr>
        <w:t>SAN</w:t>
      </w:r>
      <w:r w:rsidR="009244D1" w:rsidRPr="00685446">
        <w:rPr>
          <w:rFonts w:asciiTheme="minorBidi" w:hAnsiTheme="minorBidi" w:cs="B Nazanin"/>
          <w:sz w:val="28"/>
          <w:szCs w:val="28"/>
          <w:rtl/>
          <w:lang w:bidi="fa-IR"/>
        </w:rPr>
        <w:t>)، سلولز نیترات (</w:t>
      </w:r>
      <w:r w:rsidR="009244D1" w:rsidRPr="00685446">
        <w:rPr>
          <w:rFonts w:asciiTheme="minorBidi" w:hAnsiTheme="minorBidi" w:cs="B Nazanin"/>
          <w:sz w:val="28"/>
          <w:szCs w:val="28"/>
          <w:lang w:bidi="fa-IR"/>
        </w:rPr>
        <w:t>CN</w:t>
      </w:r>
      <w:r w:rsidR="009244D1" w:rsidRPr="00685446">
        <w:rPr>
          <w:rFonts w:asciiTheme="minorBidi" w:hAnsiTheme="minorBidi" w:cs="B Nazanin"/>
          <w:sz w:val="28"/>
          <w:szCs w:val="28"/>
          <w:rtl/>
          <w:lang w:bidi="fa-IR"/>
        </w:rPr>
        <w:t>)، پلی بوتن (</w:t>
      </w:r>
      <w:r w:rsidR="009244D1" w:rsidRPr="00685446">
        <w:rPr>
          <w:rFonts w:asciiTheme="minorBidi" w:hAnsiTheme="minorBidi" w:cs="B Nazanin"/>
          <w:sz w:val="28"/>
          <w:szCs w:val="28"/>
          <w:lang w:bidi="fa-IR"/>
        </w:rPr>
        <w:t>PB</w:t>
      </w:r>
      <w:r w:rsidR="009244D1" w:rsidRPr="00685446">
        <w:rPr>
          <w:rFonts w:asciiTheme="minorBidi" w:hAnsiTheme="minorBidi" w:cs="B Nazanin"/>
          <w:sz w:val="28"/>
          <w:szCs w:val="28"/>
          <w:rtl/>
          <w:lang w:bidi="fa-IR"/>
        </w:rPr>
        <w:t>)، بیس مالئیمید (</w:t>
      </w:r>
      <w:r w:rsidR="009244D1" w:rsidRPr="00685446">
        <w:rPr>
          <w:rFonts w:asciiTheme="minorBidi" w:hAnsiTheme="minorBidi" w:cs="B Nazanin"/>
          <w:sz w:val="28"/>
          <w:szCs w:val="28"/>
          <w:lang w:bidi="fa-IR"/>
        </w:rPr>
        <w:t>PMI</w:t>
      </w:r>
      <w:r w:rsidR="009244D1" w:rsidRPr="00685446">
        <w:rPr>
          <w:rFonts w:asciiTheme="minorBidi" w:hAnsiTheme="minorBidi" w:cs="B Nazanin"/>
          <w:sz w:val="28"/>
          <w:szCs w:val="28"/>
          <w:rtl/>
          <w:lang w:bidi="fa-IR"/>
        </w:rPr>
        <w:t>)، پلی استرهای اشباع نشده  (</w:t>
      </w:r>
      <w:r w:rsidR="009244D1" w:rsidRPr="00685446">
        <w:rPr>
          <w:rFonts w:asciiTheme="minorBidi" w:hAnsiTheme="minorBidi" w:cs="B Nazanin"/>
          <w:sz w:val="28"/>
          <w:szCs w:val="28"/>
          <w:lang w:bidi="fa-IR"/>
        </w:rPr>
        <w:t>UP</w:t>
      </w:r>
      <w:r w:rsidR="009244D1" w:rsidRPr="00685446">
        <w:rPr>
          <w:rFonts w:asciiTheme="minorBidi" w:hAnsiTheme="minorBidi" w:cs="B Nazanin"/>
          <w:sz w:val="28"/>
          <w:szCs w:val="28"/>
          <w:rtl/>
          <w:lang w:bidi="fa-IR"/>
        </w:rPr>
        <w:t>) و پلی وینیل کلراید (</w:t>
      </w:r>
      <w:r w:rsidR="009244D1" w:rsidRPr="00685446">
        <w:rPr>
          <w:rFonts w:asciiTheme="minorBidi" w:hAnsiTheme="minorBidi" w:cs="B Nazanin"/>
          <w:sz w:val="28"/>
          <w:szCs w:val="28"/>
          <w:lang w:bidi="fa-IR"/>
        </w:rPr>
        <w:t>PVC</w:t>
      </w:r>
      <w:r w:rsidR="009244D1" w:rsidRPr="00685446">
        <w:rPr>
          <w:rFonts w:asciiTheme="minorBidi" w:hAnsiTheme="minorBidi" w:cs="B Nazanin"/>
          <w:sz w:val="28"/>
          <w:szCs w:val="28"/>
          <w:rtl/>
          <w:lang w:bidi="fa-IR"/>
        </w:rPr>
        <w:t>).</w:t>
      </w:r>
    </w:p>
    <w:p w:rsidR="00595376" w:rsidRPr="00685446" w:rsidRDefault="009244D1"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2- </w:t>
      </w:r>
      <w:r w:rsidR="00B66D83" w:rsidRPr="00685446">
        <w:rPr>
          <w:rFonts w:asciiTheme="minorBidi" w:hAnsiTheme="minorBidi" w:cs="B Nazanin"/>
          <w:sz w:val="28"/>
          <w:szCs w:val="28"/>
          <w:rtl/>
          <w:lang w:bidi="fa-IR"/>
        </w:rPr>
        <w:t>گروه دوم به عنوان رزینهای حد واسط (</w:t>
      </w:r>
      <w:r w:rsidR="00B66D83" w:rsidRPr="00685446">
        <w:rPr>
          <w:rFonts w:asciiTheme="minorBidi" w:hAnsiTheme="minorBidi" w:cs="B Nazanin"/>
          <w:sz w:val="28"/>
          <w:szCs w:val="28"/>
          <w:lang w:bidi="fa-IR"/>
        </w:rPr>
        <w:t>intermediate resins</w:t>
      </w:r>
      <w:r w:rsidR="00B66D83" w:rsidRPr="00685446">
        <w:rPr>
          <w:rFonts w:asciiTheme="minorBidi" w:hAnsiTheme="minorBidi" w:cs="B Nazanin"/>
          <w:sz w:val="28"/>
          <w:szCs w:val="28"/>
          <w:rtl/>
          <w:lang w:bidi="fa-IR"/>
        </w:rPr>
        <w:t>) شناخته شده اند. رزینهای این گروه عموما خواص مکانیکی، حرارتی، شیمییی و الکتریکی ای دارند که نسبت به رزینهای گروه نخست بالاتر است. وقتی که اصلاحات شیمیایی بر روی آمیزه انجام می شود تا خواص مکانیکی ویژه ای تغییر یابد، خواص بستر یا زمینه ی پایه ثابت باقی می ماند. این طبقه ی حد واسط از رزینها شامل موارد زیر می باشد: اکریلیکها</w:t>
      </w:r>
      <w:r w:rsidR="00754E7A" w:rsidRPr="00685446">
        <w:rPr>
          <w:rFonts w:asciiTheme="minorBidi" w:hAnsiTheme="minorBidi" w:cs="B Nazanin"/>
          <w:sz w:val="28"/>
          <w:szCs w:val="28"/>
          <w:rtl/>
          <w:lang w:bidi="fa-IR"/>
        </w:rPr>
        <w:t xml:space="preserve"> (</w:t>
      </w:r>
      <w:r w:rsidR="00754E7A" w:rsidRPr="00685446">
        <w:rPr>
          <w:rFonts w:asciiTheme="minorBidi" w:hAnsiTheme="minorBidi" w:cs="B Nazanin"/>
          <w:sz w:val="28"/>
          <w:szCs w:val="28"/>
          <w:lang w:bidi="fa-IR"/>
        </w:rPr>
        <w:t>Acrylics</w:t>
      </w:r>
      <w:r w:rsidR="00754E7A" w:rsidRPr="00685446">
        <w:rPr>
          <w:rFonts w:asciiTheme="minorBidi" w:hAnsiTheme="minorBidi" w:cs="B Nazanin"/>
          <w:sz w:val="28"/>
          <w:szCs w:val="28"/>
          <w:rtl/>
          <w:lang w:bidi="fa-IR"/>
        </w:rPr>
        <w:t>)، اولفین ترمو پلاستیک (</w:t>
      </w:r>
      <w:r w:rsidR="00754E7A" w:rsidRPr="00685446">
        <w:rPr>
          <w:rFonts w:asciiTheme="minorBidi" w:hAnsiTheme="minorBidi" w:cs="B Nazanin"/>
          <w:sz w:val="28"/>
          <w:szCs w:val="28"/>
          <w:lang w:bidi="fa-IR"/>
        </w:rPr>
        <w:t>TPO</w:t>
      </w:r>
      <w:r w:rsidR="00754E7A" w:rsidRPr="00685446">
        <w:rPr>
          <w:rFonts w:asciiTheme="minorBidi" w:hAnsiTheme="minorBidi" w:cs="B Nazanin"/>
          <w:sz w:val="28"/>
          <w:szCs w:val="28"/>
          <w:rtl/>
          <w:lang w:bidi="fa-IR"/>
        </w:rPr>
        <w:t>)، پلی فنلین اکساید (</w:t>
      </w:r>
      <w:r w:rsidR="00754E7A" w:rsidRPr="00685446">
        <w:rPr>
          <w:rFonts w:asciiTheme="minorBidi" w:hAnsiTheme="minorBidi" w:cs="B Nazanin"/>
          <w:sz w:val="28"/>
          <w:szCs w:val="28"/>
          <w:lang w:bidi="fa-IR"/>
        </w:rPr>
        <w:t>PPO</w:t>
      </w:r>
      <w:r w:rsidR="00754E7A" w:rsidRPr="00685446">
        <w:rPr>
          <w:rFonts w:asciiTheme="minorBidi" w:hAnsiTheme="minorBidi" w:cs="B Nazanin"/>
          <w:sz w:val="28"/>
          <w:szCs w:val="28"/>
          <w:rtl/>
          <w:lang w:bidi="fa-IR"/>
        </w:rPr>
        <w:t>)، ترموپلاستیکهای ولکانیزه (</w:t>
      </w:r>
      <w:r w:rsidR="00754E7A" w:rsidRPr="00685446">
        <w:rPr>
          <w:rFonts w:asciiTheme="minorBidi" w:hAnsiTheme="minorBidi" w:cs="B Nazanin"/>
          <w:sz w:val="28"/>
          <w:szCs w:val="28"/>
          <w:lang w:bidi="fa-IR"/>
        </w:rPr>
        <w:t>TPV</w:t>
      </w:r>
      <w:r w:rsidR="00754E7A" w:rsidRPr="00685446">
        <w:rPr>
          <w:rFonts w:asciiTheme="minorBidi" w:hAnsiTheme="minorBidi" w:cs="B Nazanin"/>
          <w:sz w:val="28"/>
          <w:szCs w:val="28"/>
          <w:rtl/>
          <w:lang w:bidi="fa-IR"/>
        </w:rPr>
        <w:t>)، لاستیک قابل  فرآیند مذاب (</w:t>
      </w:r>
      <w:r w:rsidR="00754E7A" w:rsidRPr="00685446">
        <w:rPr>
          <w:rFonts w:asciiTheme="minorBidi" w:hAnsiTheme="minorBidi" w:cs="B Nazanin"/>
          <w:sz w:val="28"/>
          <w:szCs w:val="28"/>
          <w:lang w:bidi="fa-IR"/>
        </w:rPr>
        <w:t>MPR</w:t>
      </w:r>
      <w:r w:rsidR="00754E7A" w:rsidRPr="00685446">
        <w:rPr>
          <w:rFonts w:asciiTheme="minorBidi" w:hAnsiTheme="minorBidi" w:cs="B Nazanin"/>
          <w:sz w:val="28"/>
          <w:szCs w:val="28"/>
          <w:rtl/>
          <w:lang w:bidi="fa-IR"/>
        </w:rPr>
        <w:t>)، پلی استایرن با مقاومت در برابر ضربه ی بالا (</w:t>
      </w:r>
      <w:r w:rsidR="00595376" w:rsidRPr="00685446">
        <w:rPr>
          <w:rFonts w:asciiTheme="minorBidi" w:hAnsiTheme="minorBidi" w:cs="B Nazanin"/>
          <w:sz w:val="28"/>
          <w:szCs w:val="28"/>
          <w:lang w:bidi="fa-IR"/>
        </w:rPr>
        <w:t>HIPS</w:t>
      </w:r>
      <w:r w:rsidR="00754E7A" w:rsidRPr="00685446">
        <w:rPr>
          <w:rFonts w:asciiTheme="minorBidi" w:hAnsiTheme="minorBidi" w:cs="B Nazanin"/>
          <w:sz w:val="28"/>
          <w:szCs w:val="28"/>
          <w:rtl/>
          <w:lang w:bidi="fa-IR"/>
        </w:rPr>
        <w:t xml:space="preserve">)، </w:t>
      </w:r>
      <w:r w:rsidR="00595376" w:rsidRPr="00685446">
        <w:rPr>
          <w:rFonts w:asciiTheme="minorBidi" w:hAnsiTheme="minorBidi" w:cs="B Nazanin"/>
          <w:sz w:val="28"/>
          <w:szCs w:val="28"/>
          <w:rtl/>
          <w:lang w:bidi="fa-IR"/>
        </w:rPr>
        <w:t>یونومرها، ملامین فرمالدئید (</w:t>
      </w:r>
      <w:r w:rsidR="00595376" w:rsidRPr="00685446">
        <w:rPr>
          <w:rFonts w:asciiTheme="minorBidi" w:hAnsiTheme="minorBidi" w:cs="B Nazanin"/>
          <w:sz w:val="28"/>
          <w:szCs w:val="28"/>
          <w:lang w:bidi="fa-IR"/>
        </w:rPr>
        <w:t>MF</w:t>
      </w:r>
      <w:r w:rsidR="00595376" w:rsidRPr="00685446">
        <w:rPr>
          <w:rFonts w:asciiTheme="minorBidi" w:hAnsiTheme="minorBidi" w:cs="B Nazanin"/>
          <w:sz w:val="28"/>
          <w:szCs w:val="28"/>
          <w:rtl/>
          <w:lang w:bidi="fa-IR"/>
        </w:rPr>
        <w:t>)، پلی زایلین، پلی پروپیلن (</w:t>
      </w:r>
      <w:r w:rsidR="00595376" w:rsidRPr="00685446">
        <w:rPr>
          <w:rFonts w:asciiTheme="minorBidi" w:hAnsiTheme="minorBidi" w:cs="B Nazanin"/>
          <w:sz w:val="28"/>
          <w:szCs w:val="28"/>
          <w:lang w:bidi="fa-IR"/>
        </w:rPr>
        <w:t>PP</w:t>
      </w:r>
      <w:r w:rsidR="00595376" w:rsidRPr="00685446">
        <w:rPr>
          <w:rFonts w:asciiTheme="minorBidi" w:hAnsiTheme="minorBidi" w:cs="B Nazanin"/>
          <w:sz w:val="28"/>
          <w:szCs w:val="28"/>
          <w:rtl/>
          <w:lang w:bidi="fa-IR"/>
        </w:rPr>
        <w:t>)، اکریلونیتریل- بوتا دی اِن- استایرین (</w:t>
      </w:r>
      <w:r w:rsidR="00595376" w:rsidRPr="00685446">
        <w:rPr>
          <w:rFonts w:asciiTheme="minorBidi" w:hAnsiTheme="minorBidi" w:cs="B Nazanin"/>
          <w:sz w:val="28"/>
          <w:szCs w:val="28"/>
          <w:lang w:bidi="fa-IR"/>
        </w:rPr>
        <w:t>ABS</w:t>
      </w:r>
      <w:r w:rsidR="00595376" w:rsidRPr="00685446">
        <w:rPr>
          <w:rFonts w:asciiTheme="minorBidi" w:hAnsiTheme="minorBidi" w:cs="B Nazanin"/>
          <w:sz w:val="28"/>
          <w:szCs w:val="28"/>
          <w:rtl/>
          <w:lang w:bidi="fa-IR"/>
        </w:rPr>
        <w:t>)، استایرن- اکریلونیتریل (</w:t>
      </w:r>
      <w:r w:rsidR="00595376" w:rsidRPr="00685446">
        <w:rPr>
          <w:rFonts w:asciiTheme="minorBidi" w:hAnsiTheme="minorBidi" w:cs="B Nazanin"/>
          <w:sz w:val="28"/>
          <w:szCs w:val="28"/>
          <w:lang w:bidi="fa-IR"/>
        </w:rPr>
        <w:t>SAN</w:t>
      </w:r>
      <w:r w:rsidR="00595376" w:rsidRPr="00685446">
        <w:rPr>
          <w:rFonts w:asciiTheme="minorBidi" w:hAnsiTheme="minorBidi" w:cs="B Nazanin"/>
          <w:sz w:val="28"/>
          <w:szCs w:val="28"/>
          <w:rtl/>
          <w:lang w:bidi="fa-IR"/>
        </w:rPr>
        <w:t>)، پلی فنیل اتر (</w:t>
      </w:r>
      <w:r w:rsidR="00595376" w:rsidRPr="00685446">
        <w:rPr>
          <w:rFonts w:asciiTheme="minorBidi" w:hAnsiTheme="minorBidi" w:cs="B Nazanin"/>
          <w:sz w:val="28"/>
          <w:szCs w:val="28"/>
          <w:lang w:bidi="fa-IR"/>
        </w:rPr>
        <w:t>PPE</w:t>
      </w:r>
      <w:r w:rsidR="00595376" w:rsidRPr="00685446">
        <w:rPr>
          <w:rFonts w:asciiTheme="minorBidi" w:hAnsiTheme="minorBidi" w:cs="B Nazanin"/>
          <w:sz w:val="28"/>
          <w:szCs w:val="28"/>
          <w:rtl/>
          <w:lang w:bidi="fa-IR"/>
        </w:rPr>
        <w:t>)، پلی اوره تان (</w:t>
      </w:r>
      <w:r w:rsidR="00595376" w:rsidRPr="00685446">
        <w:rPr>
          <w:rFonts w:asciiTheme="minorBidi" w:hAnsiTheme="minorBidi" w:cs="B Nazanin"/>
          <w:sz w:val="28"/>
          <w:szCs w:val="28"/>
          <w:lang w:bidi="fa-IR"/>
        </w:rPr>
        <w:t>PUR</w:t>
      </w:r>
      <w:r w:rsidR="00595376" w:rsidRPr="00685446">
        <w:rPr>
          <w:rFonts w:asciiTheme="minorBidi" w:hAnsiTheme="minorBidi" w:cs="B Nazanin"/>
          <w:sz w:val="28"/>
          <w:szCs w:val="28"/>
          <w:rtl/>
          <w:lang w:bidi="fa-IR"/>
        </w:rPr>
        <w:t>)، هیبرید یورتان، پلی استر آلکید (</w:t>
      </w:r>
      <w:r w:rsidR="00595376" w:rsidRPr="00685446">
        <w:rPr>
          <w:rFonts w:asciiTheme="minorBidi" w:hAnsiTheme="minorBidi" w:cs="B Nazanin"/>
          <w:sz w:val="28"/>
          <w:szCs w:val="28"/>
          <w:lang w:bidi="fa-IR"/>
        </w:rPr>
        <w:t>PAK</w:t>
      </w:r>
      <w:r w:rsidR="00595376" w:rsidRPr="00685446">
        <w:rPr>
          <w:rFonts w:asciiTheme="minorBidi" w:hAnsiTheme="minorBidi" w:cs="B Nazanin"/>
          <w:sz w:val="28"/>
          <w:szCs w:val="28"/>
          <w:rtl/>
          <w:lang w:bidi="fa-IR"/>
        </w:rPr>
        <w:t xml:space="preserve">)، همبسپار دسته ای استایرن - </w:t>
      </w:r>
      <w:r w:rsidR="00595376" w:rsidRPr="00685446">
        <w:rPr>
          <w:rFonts w:asciiTheme="minorBidi" w:hAnsiTheme="minorBidi" w:cs="B Nazanin"/>
          <w:sz w:val="28"/>
          <w:szCs w:val="28"/>
          <w:lang w:bidi="fa-IR"/>
        </w:rPr>
        <w:t>TPE</w:t>
      </w:r>
      <w:r w:rsidR="00595376" w:rsidRPr="00685446">
        <w:rPr>
          <w:rFonts w:asciiTheme="minorBidi" w:hAnsiTheme="minorBidi" w:cs="B Nazanin"/>
          <w:sz w:val="28"/>
          <w:szCs w:val="28"/>
          <w:rtl/>
          <w:lang w:bidi="fa-IR"/>
        </w:rPr>
        <w:t>و پلی اتیلن با وزن مولکولی بالا (</w:t>
      </w:r>
      <w:r w:rsidR="00595376" w:rsidRPr="00685446">
        <w:rPr>
          <w:rFonts w:asciiTheme="minorBidi" w:hAnsiTheme="minorBidi" w:cs="B Nazanin"/>
          <w:sz w:val="28"/>
          <w:szCs w:val="28"/>
          <w:lang w:bidi="fa-IR"/>
        </w:rPr>
        <w:t>UHMWPE</w:t>
      </w:r>
      <w:r w:rsidR="00595376" w:rsidRPr="00685446">
        <w:rPr>
          <w:rFonts w:asciiTheme="minorBidi" w:hAnsiTheme="minorBidi" w:cs="B Nazanin"/>
          <w:sz w:val="28"/>
          <w:szCs w:val="28"/>
          <w:rtl/>
          <w:lang w:bidi="fa-IR"/>
        </w:rPr>
        <w:t>) و</w:t>
      </w:r>
    </w:p>
    <w:p w:rsidR="00595376" w:rsidRPr="00685446" w:rsidRDefault="00595376"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3- سومین گروه، رزینهای مهندسی می باشند</w:t>
      </w:r>
      <w:r w:rsidR="00CE5019" w:rsidRPr="00685446">
        <w:rPr>
          <w:rFonts w:asciiTheme="minorBidi" w:hAnsiTheme="minorBidi" w:cs="B Nazanin"/>
          <w:sz w:val="28"/>
          <w:szCs w:val="28"/>
          <w:rtl/>
          <w:lang w:bidi="fa-IR"/>
        </w:rPr>
        <w:t xml:space="preserve">. سطح خواص مکانیکی که </w:t>
      </w:r>
      <w:r w:rsidR="005518AA" w:rsidRPr="00685446">
        <w:rPr>
          <w:rFonts w:asciiTheme="minorBidi" w:hAnsiTheme="minorBidi" w:cs="B Nazanin"/>
          <w:sz w:val="28"/>
          <w:szCs w:val="28"/>
          <w:rtl/>
          <w:lang w:bidi="fa-IR"/>
        </w:rPr>
        <w:t>نوع مهندسی رزین را تعیین (</w:t>
      </w:r>
      <w:r w:rsidR="005518AA" w:rsidRPr="00685446">
        <w:rPr>
          <w:rFonts w:asciiTheme="minorBidi" w:hAnsiTheme="minorBidi" w:cs="B Nazanin"/>
          <w:sz w:val="28"/>
          <w:szCs w:val="28"/>
          <w:lang w:bidi="fa-IR"/>
        </w:rPr>
        <w:t>Engineering grade</w:t>
      </w:r>
      <w:r w:rsidR="005518AA" w:rsidRPr="00685446">
        <w:rPr>
          <w:rFonts w:asciiTheme="minorBidi" w:hAnsiTheme="minorBidi" w:cs="B Nazanin"/>
          <w:sz w:val="28"/>
          <w:szCs w:val="28"/>
          <w:rtl/>
          <w:lang w:bidi="fa-IR"/>
        </w:rPr>
        <w:t xml:space="preserve">) می کنند تا حدودی اختیاری است: استحکام کششی آنها، نباید از </w:t>
      </w:r>
      <w:r w:rsidR="005518AA" w:rsidRPr="00685446">
        <w:rPr>
          <w:rFonts w:asciiTheme="minorBidi" w:hAnsiTheme="minorBidi" w:cs="B Nazanin"/>
          <w:sz w:val="28"/>
          <w:szCs w:val="28"/>
          <w:lang w:bidi="fa-IR"/>
        </w:rPr>
        <w:t>psi</w:t>
      </w:r>
      <w:r w:rsidR="005518AA" w:rsidRPr="00685446">
        <w:rPr>
          <w:rFonts w:asciiTheme="minorBidi" w:hAnsiTheme="minorBidi" w:cs="B Nazanin"/>
          <w:sz w:val="28"/>
          <w:szCs w:val="28"/>
          <w:rtl/>
          <w:lang w:bidi="fa-IR"/>
        </w:rPr>
        <w:t xml:space="preserve"> </w:t>
      </w:r>
      <w:r w:rsidR="005518AA" w:rsidRPr="00685446">
        <w:rPr>
          <w:rFonts w:asciiTheme="minorBidi" w:hAnsiTheme="minorBidi" w:cs="B Nazanin"/>
          <w:sz w:val="28"/>
          <w:szCs w:val="28"/>
          <w:rtl/>
          <w:lang w:bidi="fa-IR"/>
        </w:rPr>
        <w:lastRenderedPageBreak/>
        <w:t xml:space="preserve">000،7 پایین تر باشد و حداقل مدول الاستیسیته باید </w:t>
      </w:r>
      <w:r w:rsidR="005518AA" w:rsidRPr="00685446">
        <w:rPr>
          <w:rFonts w:asciiTheme="minorBidi" w:hAnsiTheme="minorBidi" w:cs="B Nazanin"/>
          <w:sz w:val="28"/>
          <w:szCs w:val="28"/>
          <w:lang w:bidi="fa-IR"/>
        </w:rPr>
        <w:t>psi</w:t>
      </w:r>
      <w:r w:rsidR="005518AA" w:rsidRPr="00685446">
        <w:rPr>
          <w:rFonts w:asciiTheme="minorBidi" w:hAnsiTheme="minorBidi" w:cs="B Nazanin"/>
          <w:sz w:val="28"/>
          <w:szCs w:val="28"/>
          <w:rtl/>
          <w:lang w:bidi="fa-IR"/>
        </w:rPr>
        <w:t xml:space="preserve"> 000،350 باشد. این دو کمیت، معیارهای مناسب و</w:t>
      </w:r>
      <w:r w:rsidR="001F43D8" w:rsidRPr="00685446">
        <w:rPr>
          <w:rFonts w:asciiTheme="minorBidi" w:hAnsiTheme="minorBidi" w:cs="B Nazanin"/>
          <w:sz w:val="28"/>
          <w:szCs w:val="28"/>
          <w:rtl/>
          <w:lang w:bidi="fa-IR"/>
        </w:rPr>
        <w:t xml:space="preserve"> منطقی بدین منظور می باشند. رزینهای مهندسی به لحاظ بنیادی، رزینهای اصلاح نشده ای می باشند که خواص آنها از طریق آمیزه سازی (</w:t>
      </w:r>
      <w:r w:rsidR="001F43D8" w:rsidRPr="00685446">
        <w:rPr>
          <w:rFonts w:asciiTheme="minorBidi" w:hAnsiTheme="minorBidi" w:cs="B Nazanin"/>
          <w:sz w:val="28"/>
          <w:szCs w:val="28"/>
          <w:lang w:bidi="fa-IR"/>
        </w:rPr>
        <w:t>compounding</w:t>
      </w:r>
      <w:r w:rsidR="001F43D8" w:rsidRPr="00685446">
        <w:rPr>
          <w:rFonts w:asciiTheme="minorBidi" w:hAnsiTheme="minorBidi" w:cs="B Nazanin"/>
          <w:sz w:val="28"/>
          <w:szCs w:val="28"/>
          <w:rtl/>
          <w:lang w:bidi="fa-IR"/>
        </w:rPr>
        <w:t>) بهبود یافته است.</w:t>
      </w:r>
    </w:p>
    <w:p w:rsidR="001F43D8" w:rsidRPr="00685446" w:rsidRDefault="001F43D8"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یک رزین آمیزه سازی شده به عنوان ماده ای تعریف می شود که از اجزای زیر تشکیل شده است:</w:t>
      </w:r>
    </w:p>
    <w:p w:rsidR="001F43D8" w:rsidRPr="00685446" w:rsidRDefault="001F43D8"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1- یک بستر پایه یا زمینه که همان ماتریس (رزین پایه) می باشد،</w:t>
      </w:r>
    </w:p>
    <w:p w:rsidR="001F43D8" w:rsidRPr="00685446" w:rsidRDefault="001F43D8"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2- افزودنیها،</w:t>
      </w:r>
    </w:p>
    <w:p w:rsidR="001F43D8" w:rsidRPr="00685446" w:rsidRDefault="001F43D8"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3- یک جزء تقویت کننده همانند لیف شیشه یا مواد معدنی،</w:t>
      </w:r>
    </w:p>
    <w:p w:rsidR="001F43D8" w:rsidRPr="00685446" w:rsidRDefault="001F43D8"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4- پایدار کننده های گرمایی و فرابنفش (</w:t>
      </w:r>
      <w:r w:rsidRPr="00685446">
        <w:rPr>
          <w:rFonts w:asciiTheme="minorBidi" w:hAnsiTheme="minorBidi" w:cs="B Nazanin"/>
          <w:sz w:val="28"/>
          <w:szCs w:val="28"/>
          <w:lang w:bidi="fa-IR"/>
        </w:rPr>
        <w:t>Heat and UV stabilizers</w:t>
      </w:r>
      <w:r w:rsidRPr="00685446">
        <w:rPr>
          <w:rFonts w:asciiTheme="minorBidi" w:hAnsiTheme="minorBidi" w:cs="B Nazanin"/>
          <w:sz w:val="28"/>
          <w:szCs w:val="28"/>
          <w:rtl/>
          <w:lang w:bidi="fa-IR"/>
        </w:rPr>
        <w:t>)،</w:t>
      </w:r>
    </w:p>
    <w:p w:rsidR="001F43D8" w:rsidRPr="00685446" w:rsidRDefault="001F43D8"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5- به تأخیر اندازنده های شعله (</w:t>
      </w:r>
      <w:r w:rsidRPr="00685446">
        <w:rPr>
          <w:rFonts w:asciiTheme="minorBidi" w:hAnsiTheme="minorBidi" w:cs="B Nazanin"/>
          <w:sz w:val="28"/>
          <w:szCs w:val="28"/>
          <w:lang w:bidi="fa-IR"/>
        </w:rPr>
        <w:t>Flame retardants</w:t>
      </w:r>
      <w:r w:rsidRPr="00685446">
        <w:rPr>
          <w:rFonts w:asciiTheme="minorBidi" w:hAnsiTheme="minorBidi" w:cs="B Nazanin"/>
          <w:sz w:val="28"/>
          <w:szCs w:val="28"/>
          <w:rtl/>
          <w:lang w:bidi="fa-IR"/>
        </w:rPr>
        <w:t>).</w:t>
      </w:r>
    </w:p>
    <w:p w:rsidR="001F43D8" w:rsidRPr="00685446" w:rsidRDefault="001F43D8"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وسایر افزودنیها...</w:t>
      </w:r>
    </w:p>
    <w:p w:rsidR="003B3BEC" w:rsidRPr="00685446" w:rsidRDefault="003B3BEC" w:rsidP="00F850D6">
      <w:pPr>
        <w:bidi/>
        <w:spacing w:after="120"/>
        <w:jc w:val="both"/>
        <w:rPr>
          <w:rFonts w:asciiTheme="minorBidi" w:hAnsiTheme="minorBidi" w:cs="B Nazanin"/>
          <w:sz w:val="28"/>
          <w:szCs w:val="28"/>
          <w:rtl/>
          <w:lang w:bidi="fa-IR"/>
        </w:rPr>
      </w:pPr>
      <w:r w:rsidRPr="00685446">
        <w:rPr>
          <w:rFonts w:asciiTheme="minorBidi" w:hAnsiTheme="minorBidi" w:cs="B Nazanin"/>
          <w:sz w:val="28"/>
          <w:szCs w:val="28"/>
          <w:rtl/>
          <w:lang w:bidi="fa-IR"/>
        </w:rPr>
        <w:t>چندین نوع از رزینهای آمیزه سازی شده برای بهبود خواص ویژه ی لازم برای هر کاربردی، فرموله شده اند. یک رزین تقویت شده با لیف شیشه ای متداول شامل 10 تا %55 لیف شیشه ای می باشد. طول الیاف شیشه ای در حدود 0.125 می باشد و پوششی با یک ماده ی مزدوج کننده به الیاف شیشه اضافه شده است تا پیوندی را با ماتریس تشکیل دهد.</w:t>
      </w:r>
    </w:p>
    <w:p w:rsidR="003B3BEC" w:rsidRPr="00685446" w:rsidRDefault="003B3BEC" w:rsidP="00F850D6">
      <w:pPr>
        <w:autoSpaceDE w:val="0"/>
        <w:autoSpaceDN w:val="0"/>
        <w:bidi/>
        <w:adjustRightInd w:val="0"/>
        <w:spacing w:after="120" w:line="240" w:lineRule="auto"/>
        <w:jc w:val="both"/>
        <w:rPr>
          <w:rFonts w:asciiTheme="minorBidi" w:hAnsiTheme="minorBidi" w:cs="B Nazanin"/>
          <w:sz w:val="28"/>
          <w:szCs w:val="28"/>
          <w:rtl/>
        </w:rPr>
      </w:pPr>
      <w:r w:rsidRPr="00685446">
        <w:rPr>
          <w:rFonts w:asciiTheme="minorBidi" w:hAnsiTheme="minorBidi" w:cs="B Nazanin"/>
          <w:sz w:val="28"/>
          <w:szCs w:val="28"/>
          <w:rtl/>
          <w:lang w:bidi="fa-IR"/>
        </w:rPr>
        <w:t xml:space="preserve">رزینهای مهندسی عبارتند از : استال، </w:t>
      </w:r>
      <w:r w:rsidR="005C55C7" w:rsidRPr="00685446">
        <w:rPr>
          <w:rFonts w:asciiTheme="minorBidi" w:hAnsiTheme="minorBidi" w:cs="B Nazanin"/>
          <w:sz w:val="28"/>
          <w:szCs w:val="28"/>
          <w:rtl/>
          <w:lang w:bidi="fa-IR"/>
        </w:rPr>
        <w:t xml:space="preserve">پلی آمید(نایلون، </w:t>
      </w:r>
      <w:r w:rsidR="005C55C7" w:rsidRPr="00685446">
        <w:rPr>
          <w:rFonts w:asciiTheme="minorBidi" w:hAnsiTheme="minorBidi" w:cs="B Nazanin"/>
          <w:sz w:val="28"/>
          <w:szCs w:val="28"/>
          <w:lang w:bidi="fa-IR"/>
        </w:rPr>
        <w:t>PA</w:t>
      </w:r>
      <w:r w:rsidR="005C55C7" w:rsidRPr="00685446">
        <w:rPr>
          <w:rFonts w:asciiTheme="minorBidi" w:hAnsiTheme="minorBidi" w:cs="B Nazanin"/>
          <w:sz w:val="28"/>
          <w:szCs w:val="28"/>
          <w:rtl/>
          <w:lang w:bidi="fa-IR"/>
        </w:rPr>
        <w:t>)، پلی کربنات (</w:t>
      </w:r>
      <w:r w:rsidR="005C55C7" w:rsidRPr="00685446">
        <w:rPr>
          <w:rFonts w:asciiTheme="minorBidi" w:hAnsiTheme="minorBidi" w:cs="B Nazanin"/>
          <w:sz w:val="28"/>
          <w:szCs w:val="28"/>
        </w:rPr>
        <w:t>PC</w:t>
      </w:r>
      <w:r w:rsidR="005C55C7" w:rsidRPr="00685446">
        <w:rPr>
          <w:rFonts w:asciiTheme="minorBidi" w:hAnsiTheme="minorBidi" w:cs="B Nazanin"/>
          <w:sz w:val="28"/>
          <w:szCs w:val="28"/>
          <w:rtl/>
          <w:lang w:bidi="fa-IR"/>
        </w:rPr>
        <w:t>)، پلی بیوتین ترفتالات (</w:t>
      </w:r>
      <w:r w:rsidR="005C55C7" w:rsidRPr="00685446">
        <w:rPr>
          <w:rFonts w:asciiTheme="minorBidi" w:hAnsiTheme="minorBidi" w:cs="B Nazanin"/>
          <w:sz w:val="28"/>
          <w:szCs w:val="28"/>
        </w:rPr>
        <w:t>PBT</w:t>
      </w:r>
      <w:r w:rsidR="005C55C7" w:rsidRPr="00685446">
        <w:rPr>
          <w:rFonts w:asciiTheme="minorBidi" w:hAnsiTheme="minorBidi" w:cs="B Nazanin"/>
          <w:sz w:val="28"/>
          <w:szCs w:val="28"/>
          <w:rtl/>
          <w:lang w:bidi="fa-IR"/>
        </w:rPr>
        <w:t>)، پلی اتیلن ترفتالات (</w:t>
      </w:r>
      <w:r w:rsidR="005C55C7" w:rsidRPr="00685446">
        <w:rPr>
          <w:rFonts w:asciiTheme="minorBidi" w:hAnsiTheme="minorBidi" w:cs="B Nazanin"/>
          <w:sz w:val="28"/>
          <w:szCs w:val="28"/>
        </w:rPr>
        <w:t>PET</w:t>
      </w:r>
      <w:r w:rsidR="005C55C7" w:rsidRPr="00685446">
        <w:rPr>
          <w:rFonts w:asciiTheme="minorBidi" w:hAnsiTheme="minorBidi" w:cs="B Nazanin"/>
          <w:sz w:val="28"/>
          <w:szCs w:val="28"/>
          <w:rtl/>
          <w:lang w:bidi="fa-IR"/>
        </w:rPr>
        <w:t xml:space="preserve">)، پلی پروپیلن تقویت شده با لیف شیشه ای، کوپلیمر دسته ای پلی استر- </w:t>
      </w:r>
      <w:r w:rsidR="005C55C7" w:rsidRPr="00685446">
        <w:rPr>
          <w:rFonts w:asciiTheme="minorBidi" w:hAnsiTheme="minorBidi" w:cs="B Nazanin"/>
          <w:sz w:val="28"/>
          <w:szCs w:val="28"/>
        </w:rPr>
        <w:t>TPE</w:t>
      </w:r>
      <w:r w:rsidR="005C55C7" w:rsidRPr="00685446">
        <w:rPr>
          <w:rFonts w:asciiTheme="minorBidi" w:hAnsiTheme="minorBidi" w:cs="B Nazanin"/>
          <w:sz w:val="28"/>
          <w:szCs w:val="28"/>
          <w:rtl/>
        </w:rPr>
        <w:t>، سیلیکون قالبگیری تزریقی مایع (</w:t>
      </w:r>
      <w:r w:rsidR="005C55C7" w:rsidRPr="00685446">
        <w:rPr>
          <w:rFonts w:asciiTheme="minorBidi" w:hAnsiTheme="minorBidi" w:cs="B Nazanin"/>
          <w:sz w:val="28"/>
          <w:szCs w:val="28"/>
        </w:rPr>
        <w:t>LIM</w:t>
      </w:r>
      <w:r w:rsidR="005C55C7" w:rsidRPr="00685446">
        <w:rPr>
          <w:rFonts w:asciiTheme="minorBidi" w:hAnsiTheme="minorBidi" w:cs="B Nazanin"/>
          <w:sz w:val="28"/>
          <w:szCs w:val="28"/>
          <w:rtl/>
        </w:rPr>
        <w:t>)، دی آلیل فتالات، اپوکسی (</w:t>
      </w:r>
      <w:r w:rsidR="005C55C7" w:rsidRPr="00685446">
        <w:rPr>
          <w:rFonts w:asciiTheme="minorBidi" w:hAnsiTheme="minorBidi" w:cs="B Nazanin"/>
          <w:sz w:val="28"/>
          <w:szCs w:val="28"/>
        </w:rPr>
        <w:t>EP</w:t>
      </w:r>
      <w:r w:rsidR="005C55C7" w:rsidRPr="00685446">
        <w:rPr>
          <w:rFonts w:asciiTheme="minorBidi" w:hAnsiTheme="minorBidi" w:cs="B Nazanin"/>
          <w:sz w:val="28"/>
          <w:szCs w:val="28"/>
          <w:rtl/>
        </w:rPr>
        <w:t>)، و سیانات.</w:t>
      </w:r>
    </w:p>
    <w:p w:rsidR="002A406A" w:rsidRPr="00685446" w:rsidRDefault="002A406A" w:rsidP="00F850D6">
      <w:pPr>
        <w:autoSpaceDE w:val="0"/>
        <w:autoSpaceDN w:val="0"/>
        <w:bidi/>
        <w:adjustRightInd w:val="0"/>
        <w:spacing w:after="120" w:line="240" w:lineRule="auto"/>
        <w:jc w:val="both"/>
        <w:rPr>
          <w:rFonts w:asciiTheme="minorBidi" w:hAnsiTheme="minorBidi" w:cs="B Nazanin"/>
          <w:sz w:val="28"/>
          <w:szCs w:val="28"/>
          <w:rtl/>
        </w:rPr>
      </w:pPr>
      <w:r w:rsidRPr="00685446">
        <w:rPr>
          <w:rFonts w:asciiTheme="minorBidi" w:hAnsiTheme="minorBidi" w:cs="B Nazanin"/>
          <w:sz w:val="28"/>
          <w:szCs w:val="28"/>
          <w:rtl/>
        </w:rPr>
        <w:t xml:space="preserve">4- چهارمین گروه از پلاستیکها عبارتست از رزینهای </w:t>
      </w:r>
      <w:r w:rsidRPr="00685446">
        <w:rPr>
          <w:rFonts w:asciiTheme="minorBidi" w:hAnsiTheme="minorBidi" w:cs="B Nazanin"/>
          <w:b/>
          <w:bCs/>
          <w:sz w:val="28"/>
          <w:szCs w:val="28"/>
          <w:rtl/>
        </w:rPr>
        <w:t xml:space="preserve">مهندسی با کارایی بالا، </w:t>
      </w:r>
      <w:r w:rsidRPr="00685446">
        <w:rPr>
          <w:rFonts w:asciiTheme="minorBidi" w:hAnsiTheme="minorBidi" w:cs="B Nazanin"/>
          <w:sz w:val="28"/>
          <w:szCs w:val="28"/>
          <w:rtl/>
        </w:rPr>
        <w:t>رزینها در این طبقه بالاترین مقاومت را دارند که مسئول حفظ درصد بالایی از خواص مکانیکی مفید آنها در دماهای بالا می باشد که طول عمر کاری محصول را بیشتر می کند، آنها همچنین خواص خود را در فرکانسهای الکتریکی بالاتر بدون از دست دادن خواص مقاومت شیمیایی شان، حفظ میکنند وقتی که در معرض تماس با عناصر خورنده قرار می گیرند. این نوع رزینها، همچنین به طور ذاتی شعله را به تأخیر می اندازند به طوری که با افزودنی 94-</w:t>
      </w:r>
      <w:r w:rsidRPr="00685446">
        <w:rPr>
          <w:rFonts w:asciiTheme="minorBidi" w:hAnsiTheme="minorBidi" w:cs="B Nazanin"/>
          <w:sz w:val="28"/>
          <w:szCs w:val="28"/>
        </w:rPr>
        <w:t>UL</w:t>
      </w:r>
      <w:r w:rsidR="00BE260A" w:rsidRPr="00685446">
        <w:rPr>
          <w:rFonts w:asciiTheme="minorBidi" w:hAnsiTheme="minorBidi" w:cs="B Nazanin"/>
          <w:sz w:val="28"/>
          <w:szCs w:val="28"/>
          <w:rtl/>
        </w:rPr>
        <w:t xml:space="preserve">، میزان تغییرات رده بندیهای </w:t>
      </w:r>
      <w:r w:rsidR="00BE260A" w:rsidRPr="00685446">
        <w:rPr>
          <w:rFonts w:asciiTheme="minorBidi" w:hAnsiTheme="minorBidi" w:cs="B Nazanin"/>
          <w:b/>
          <w:bCs/>
          <w:sz w:val="28"/>
          <w:szCs w:val="28"/>
          <w:rtl/>
        </w:rPr>
        <w:t xml:space="preserve">قابلیت اشتعال </w:t>
      </w:r>
      <w:r w:rsidR="00BE260A" w:rsidRPr="00685446">
        <w:rPr>
          <w:rFonts w:asciiTheme="minorBidi" w:hAnsiTheme="minorBidi" w:cs="B Nazanin"/>
          <w:sz w:val="28"/>
          <w:szCs w:val="28"/>
          <w:rtl/>
        </w:rPr>
        <w:t xml:space="preserve">در فاصله </w:t>
      </w:r>
      <w:r w:rsidR="00BE260A" w:rsidRPr="00685446">
        <w:rPr>
          <w:rFonts w:asciiTheme="minorBidi" w:hAnsiTheme="minorBidi" w:cs="B Nazanin"/>
          <w:sz w:val="28"/>
          <w:szCs w:val="28"/>
        </w:rPr>
        <w:t>V</w:t>
      </w:r>
      <w:r w:rsidR="00BE260A" w:rsidRPr="00685446">
        <w:rPr>
          <w:rFonts w:asciiTheme="minorBidi" w:hAnsiTheme="minorBidi" w:cs="B Nazanin"/>
          <w:sz w:val="28"/>
          <w:szCs w:val="28"/>
          <w:rtl/>
        </w:rPr>
        <w:t xml:space="preserve"> 0 تا </w:t>
      </w:r>
      <w:r w:rsidR="00BE260A" w:rsidRPr="00685446">
        <w:rPr>
          <w:rFonts w:asciiTheme="minorBidi" w:hAnsiTheme="minorBidi" w:cs="B Nazanin"/>
          <w:sz w:val="28"/>
          <w:szCs w:val="28"/>
        </w:rPr>
        <w:t>V</w:t>
      </w:r>
      <w:r w:rsidR="00BE260A" w:rsidRPr="00685446">
        <w:rPr>
          <w:rFonts w:asciiTheme="minorBidi" w:hAnsiTheme="minorBidi" w:cs="B Nazanin"/>
          <w:sz w:val="28"/>
          <w:szCs w:val="28"/>
          <w:rtl/>
        </w:rPr>
        <w:t xml:space="preserve"> 5 (</w:t>
      </w:r>
      <w:r w:rsidR="00BE260A" w:rsidRPr="00685446">
        <w:rPr>
          <w:rFonts w:asciiTheme="minorBidi" w:hAnsiTheme="minorBidi" w:cs="B Nazanin"/>
          <w:sz w:val="28"/>
          <w:szCs w:val="28"/>
        </w:rPr>
        <w:t>Volt</w:t>
      </w:r>
      <w:r w:rsidR="00BE260A" w:rsidRPr="00685446">
        <w:rPr>
          <w:rFonts w:asciiTheme="minorBidi" w:hAnsiTheme="minorBidi" w:cs="B Nazanin"/>
          <w:sz w:val="28"/>
          <w:szCs w:val="28"/>
          <w:rtl/>
        </w:rPr>
        <w:t xml:space="preserve"> 5-0) تغییر می کند.</w:t>
      </w:r>
    </w:p>
    <w:p w:rsidR="00BE260A" w:rsidRPr="00685446" w:rsidRDefault="00BE260A" w:rsidP="00F850D6">
      <w:pPr>
        <w:autoSpaceDE w:val="0"/>
        <w:autoSpaceDN w:val="0"/>
        <w:bidi/>
        <w:adjustRightInd w:val="0"/>
        <w:spacing w:after="120" w:line="240" w:lineRule="auto"/>
        <w:jc w:val="both"/>
        <w:rPr>
          <w:rFonts w:asciiTheme="minorBidi" w:hAnsiTheme="minorBidi" w:cs="B Nazanin"/>
          <w:sz w:val="28"/>
          <w:szCs w:val="28"/>
          <w:rtl/>
        </w:rPr>
      </w:pPr>
      <w:r w:rsidRPr="00685446">
        <w:rPr>
          <w:rFonts w:asciiTheme="minorBidi" w:hAnsiTheme="minorBidi" w:cs="B Nazanin"/>
          <w:sz w:val="28"/>
          <w:szCs w:val="28"/>
          <w:rtl/>
        </w:rPr>
        <w:t>رزینهای مهندسی با کارایی بالا شامل نایلون دما بالا (</w:t>
      </w:r>
      <w:r w:rsidRPr="00685446">
        <w:rPr>
          <w:rFonts w:asciiTheme="minorBidi" w:hAnsiTheme="minorBidi" w:cs="B Nazanin"/>
          <w:sz w:val="28"/>
          <w:szCs w:val="28"/>
        </w:rPr>
        <w:t>HTN</w:t>
      </w:r>
      <w:r w:rsidRPr="00685446">
        <w:rPr>
          <w:rFonts w:asciiTheme="minorBidi" w:hAnsiTheme="minorBidi" w:cs="B Nazanin"/>
          <w:sz w:val="28"/>
          <w:szCs w:val="28"/>
          <w:rtl/>
        </w:rPr>
        <w:t>)، پلیمرهای بلور مایع (</w:t>
      </w:r>
      <w:r w:rsidRPr="00685446">
        <w:rPr>
          <w:rFonts w:asciiTheme="minorBidi" w:hAnsiTheme="minorBidi" w:cs="B Nazanin"/>
          <w:sz w:val="28"/>
          <w:szCs w:val="28"/>
        </w:rPr>
        <w:t>LCP</w:t>
      </w:r>
      <w:r w:rsidRPr="00685446">
        <w:rPr>
          <w:rFonts w:asciiTheme="minorBidi" w:hAnsiTheme="minorBidi" w:cs="B Nazanin"/>
          <w:sz w:val="28"/>
          <w:szCs w:val="28"/>
          <w:rtl/>
        </w:rPr>
        <w:t>)، پلی سولفون (</w:t>
      </w:r>
      <w:r w:rsidRPr="00685446">
        <w:rPr>
          <w:rFonts w:asciiTheme="minorBidi" w:hAnsiTheme="minorBidi" w:cs="B Nazanin"/>
          <w:sz w:val="28"/>
          <w:szCs w:val="28"/>
        </w:rPr>
        <w:t>PSU</w:t>
      </w:r>
      <w:r w:rsidRPr="00685446">
        <w:rPr>
          <w:rFonts w:asciiTheme="minorBidi" w:hAnsiTheme="minorBidi" w:cs="B Nazanin"/>
          <w:sz w:val="28"/>
          <w:szCs w:val="28"/>
          <w:rtl/>
        </w:rPr>
        <w:t>)، فلوئورو پلیمرها، پلی اتر</w:t>
      </w:r>
      <w:r w:rsidR="0081018B" w:rsidRPr="00685446">
        <w:rPr>
          <w:rFonts w:asciiTheme="minorBidi" w:hAnsiTheme="minorBidi" w:cs="B Nazanin"/>
          <w:sz w:val="28"/>
          <w:szCs w:val="28"/>
          <w:rtl/>
        </w:rPr>
        <w:t>ایمید</w:t>
      </w:r>
      <w:r w:rsidRPr="00685446">
        <w:rPr>
          <w:rFonts w:asciiTheme="minorBidi" w:hAnsiTheme="minorBidi" w:cs="B Nazanin"/>
          <w:sz w:val="28"/>
          <w:szCs w:val="28"/>
          <w:rtl/>
        </w:rPr>
        <w:t xml:space="preserve"> (</w:t>
      </w:r>
      <w:r w:rsidR="0081018B" w:rsidRPr="00685446">
        <w:rPr>
          <w:rFonts w:asciiTheme="minorBidi" w:hAnsiTheme="minorBidi" w:cs="B Nazanin"/>
          <w:sz w:val="28"/>
          <w:szCs w:val="28"/>
        </w:rPr>
        <w:t>PEI</w:t>
      </w:r>
      <w:r w:rsidRPr="00685446">
        <w:rPr>
          <w:rFonts w:asciiTheme="minorBidi" w:hAnsiTheme="minorBidi" w:cs="B Nazanin"/>
          <w:sz w:val="28"/>
          <w:szCs w:val="28"/>
          <w:rtl/>
        </w:rPr>
        <w:t>)، پلی آریل انزکتون (</w:t>
      </w:r>
      <w:r w:rsidR="0081018B" w:rsidRPr="00685446">
        <w:rPr>
          <w:rFonts w:asciiTheme="minorBidi" w:hAnsiTheme="minorBidi" w:cs="B Nazanin"/>
          <w:sz w:val="28"/>
          <w:szCs w:val="28"/>
        </w:rPr>
        <w:t>PAEK</w:t>
      </w:r>
      <w:r w:rsidRPr="00685446">
        <w:rPr>
          <w:rFonts w:asciiTheme="minorBidi" w:hAnsiTheme="minorBidi" w:cs="B Nazanin"/>
          <w:sz w:val="28"/>
          <w:szCs w:val="28"/>
          <w:rtl/>
        </w:rPr>
        <w:t>)، پلی فنیلن سولفاید، سیلیکون وپلی ایمید (</w:t>
      </w:r>
      <w:r w:rsidR="0081018B" w:rsidRPr="00685446">
        <w:rPr>
          <w:rFonts w:asciiTheme="minorBidi" w:hAnsiTheme="minorBidi" w:cs="B Nazanin"/>
          <w:sz w:val="28"/>
          <w:szCs w:val="28"/>
        </w:rPr>
        <w:t>PI</w:t>
      </w:r>
      <w:r w:rsidRPr="00685446">
        <w:rPr>
          <w:rFonts w:asciiTheme="minorBidi" w:hAnsiTheme="minorBidi" w:cs="B Nazanin"/>
          <w:sz w:val="28"/>
          <w:szCs w:val="28"/>
          <w:rtl/>
        </w:rPr>
        <w:t>) می باشد.</w:t>
      </w:r>
    </w:p>
    <w:p w:rsidR="0081018B" w:rsidRPr="00685446" w:rsidRDefault="0081018B" w:rsidP="00F850D6">
      <w:pPr>
        <w:autoSpaceDE w:val="0"/>
        <w:autoSpaceDN w:val="0"/>
        <w:bidi/>
        <w:adjustRightInd w:val="0"/>
        <w:spacing w:after="120" w:line="240" w:lineRule="auto"/>
        <w:jc w:val="both"/>
        <w:rPr>
          <w:rFonts w:asciiTheme="minorBidi" w:hAnsiTheme="minorBidi" w:cs="B Nazanin"/>
          <w:sz w:val="28"/>
          <w:szCs w:val="28"/>
          <w:rtl/>
        </w:rPr>
      </w:pPr>
      <w:r w:rsidRPr="00685446">
        <w:rPr>
          <w:rFonts w:asciiTheme="minorBidi" w:hAnsiTheme="minorBidi" w:cs="B Nazanin"/>
          <w:sz w:val="28"/>
          <w:szCs w:val="28"/>
          <w:rtl/>
        </w:rPr>
        <w:lastRenderedPageBreak/>
        <w:t xml:space="preserve">با چند استثنای کم، رزینهای مهندسی با کارایی بالا نسبت به بسیاری از رزینهای ترموپلاستیک مهندسی، </w:t>
      </w:r>
      <w:r w:rsidRPr="00685446">
        <w:rPr>
          <w:rFonts w:asciiTheme="minorBidi" w:hAnsiTheme="minorBidi" w:cs="B Nazanin"/>
          <w:b/>
          <w:bCs/>
          <w:sz w:val="28"/>
          <w:szCs w:val="28"/>
          <w:rtl/>
        </w:rPr>
        <w:t xml:space="preserve">استحکام ضربه ای آیزود </w:t>
      </w:r>
      <w:r w:rsidRPr="00685446">
        <w:rPr>
          <w:rFonts w:asciiTheme="minorBidi" w:hAnsiTheme="minorBidi" w:cs="B Nazanin"/>
          <w:sz w:val="28"/>
          <w:szCs w:val="28"/>
          <w:rtl/>
        </w:rPr>
        <w:t>بالاتری ندارند.</w:t>
      </w:r>
    </w:p>
    <w:p w:rsidR="0081018B" w:rsidRPr="00685446" w:rsidRDefault="0081018B" w:rsidP="00F850D6">
      <w:pPr>
        <w:autoSpaceDE w:val="0"/>
        <w:autoSpaceDN w:val="0"/>
        <w:bidi/>
        <w:adjustRightInd w:val="0"/>
        <w:spacing w:after="120" w:line="240" w:lineRule="auto"/>
        <w:jc w:val="both"/>
        <w:rPr>
          <w:rFonts w:asciiTheme="minorBidi" w:hAnsiTheme="minorBidi" w:cs="B Nazanin"/>
          <w:sz w:val="28"/>
          <w:szCs w:val="28"/>
          <w:rtl/>
        </w:rPr>
      </w:pPr>
      <w:r w:rsidRPr="00685446">
        <w:rPr>
          <w:rFonts w:asciiTheme="minorBidi" w:hAnsiTheme="minorBidi" w:cs="B Nazanin"/>
          <w:sz w:val="28"/>
          <w:szCs w:val="28"/>
          <w:rtl/>
        </w:rPr>
        <w:t xml:space="preserve">رقابت میان تولیدکنندگان رزین برای تسخیر بازار، منبع بزرگی از رزینهای مهندسی را مشتمل بر هزاران نوع </w:t>
      </w:r>
      <w:r w:rsidRPr="00685446">
        <w:rPr>
          <w:rFonts w:asciiTheme="minorBidi" w:hAnsiTheme="minorBidi" w:cs="B Nazanin"/>
          <w:b/>
          <w:bCs/>
          <w:sz w:val="28"/>
          <w:szCs w:val="28"/>
          <w:rtl/>
        </w:rPr>
        <w:t xml:space="preserve">تجاری از رزین </w:t>
      </w:r>
      <w:r w:rsidRPr="00685446">
        <w:rPr>
          <w:rFonts w:asciiTheme="minorBidi" w:hAnsiTheme="minorBidi" w:cs="B Nazanin"/>
          <w:sz w:val="28"/>
          <w:szCs w:val="28"/>
          <w:rtl/>
        </w:rPr>
        <w:t>(</w:t>
      </w:r>
      <w:r w:rsidRPr="00685446">
        <w:rPr>
          <w:rFonts w:asciiTheme="minorBidi" w:hAnsiTheme="minorBidi" w:cs="B Nazanin"/>
          <w:sz w:val="28"/>
          <w:szCs w:val="28"/>
        </w:rPr>
        <w:t>Resin grades</w:t>
      </w:r>
      <w:r w:rsidRPr="00685446">
        <w:rPr>
          <w:rFonts w:asciiTheme="minorBidi" w:hAnsiTheme="minorBidi" w:cs="B Nazanin"/>
          <w:sz w:val="28"/>
          <w:szCs w:val="28"/>
          <w:rtl/>
        </w:rPr>
        <w:t>) را پدید آورده است. نتیجه</w:t>
      </w:r>
      <w:r w:rsidR="00987CBF" w:rsidRPr="00685446">
        <w:rPr>
          <w:rFonts w:asciiTheme="minorBidi" w:hAnsiTheme="minorBidi" w:cs="B Nazanin"/>
          <w:sz w:val="28"/>
          <w:szCs w:val="28"/>
          <w:rtl/>
        </w:rPr>
        <w:t xml:space="preserve"> آن است که برای پیدا کردن شرایط کاری محصول نهایی، بیش از یک انتخاب و غالبا چند گزینه ی قابل دسترس وجود دارد.</w:t>
      </w:r>
    </w:p>
    <w:p w:rsidR="00987CBF" w:rsidRPr="00685446" w:rsidRDefault="00987CBF" w:rsidP="00F850D6">
      <w:pPr>
        <w:autoSpaceDE w:val="0"/>
        <w:autoSpaceDN w:val="0"/>
        <w:bidi/>
        <w:adjustRightInd w:val="0"/>
        <w:spacing w:after="120" w:line="240" w:lineRule="auto"/>
        <w:jc w:val="both"/>
        <w:rPr>
          <w:rFonts w:asciiTheme="minorBidi" w:hAnsiTheme="minorBidi" w:cs="B Nazanin"/>
          <w:sz w:val="28"/>
          <w:szCs w:val="28"/>
          <w:rtl/>
        </w:rPr>
      </w:pPr>
      <w:r w:rsidRPr="00685446">
        <w:rPr>
          <w:rFonts w:asciiTheme="minorBidi" w:hAnsiTheme="minorBidi" w:cs="B Nazanin"/>
          <w:sz w:val="28"/>
          <w:szCs w:val="28"/>
          <w:rtl/>
        </w:rPr>
        <w:t>ارزیابی کلی انواع تجاری گوناگون از مواد پلیمری، شامل طراحی محصول و ملاحظات مربوط به فرآیند نمودن آنها می باشد. برای انتخاب بهترین ماده برای</w:t>
      </w:r>
      <w:r w:rsidR="00DF2CD3" w:rsidRPr="00685446">
        <w:rPr>
          <w:rFonts w:asciiTheme="minorBidi" w:hAnsiTheme="minorBidi" w:cs="B Nazanin"/>
          <w:sz w:val="28"/>
          <w:szCs w:val="28"/>
          <w:rtl/>
        </w:rPr>
        <w:t xml:space="preserve"> یک </w:t>
      </w:r>
      <w:r w:rsidRPr="00685446">
        <w:rPr>
          <w:rFonts w:asciiTheme="minorBidi" w:hAnsiTheme="minorBidi" w:cs="B Nazanin"/>
          <w:sz w:val="28"/>
          <w:szCs w:val="28"/>
          <w:rtl/>
        </w:rPr>
        <w:t>کاربرد خاص، خواص و ویژگیهای فرآیندی متفاوت از چندین رزین ترموپلاستیک که با شرایط کاری</w:t>
      </w:r>
    </w:p>
    <w:p w:rsidR="00BE260A" w:rsidRPr="00685446" w:rsidRDefault="00987CBF"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در کاربرد نهایی، جور در می آیند</w:t>
      </w:r>
      <w:r w:rsidR="00DF2CD3" w:rsidRPr="00685446">
        <w:rPr>
          <w:rFonts w:asciiTheme="minorBidi" w:hAnsiTheme="minorBidi" w:cs="B Nazanin"/>
          <w:sz w:val="28"/>
          <w:szCs w:val="28"/>
          <w:rtl/>
          <w:lang w:bidi="fa-IR"/>
        </w:rPr>
        <w:t xml:space="preserve"> و</w:t>
      </w:r>
      <w:r w:rsidRPr="00685446">
        <w:rPr>
          <w:rFonts w:asciiTheme="minorBidi" w:hAnsiTheme="minorBidi" w:cs="B Nazanin"/>
          <w:sz w:val="28"/>
          <w:szCs w:val="28"/>
          <w:rtl/>
          <w:lang w:bidi="fa-IR"/>
        </w:rPr>
        <w:t xml:space="preserve"> مطابقت می کنند، با هم مقایسه می شوند. ولیکن، طراحان محصول باید </w:t>
      </w:r>
      <w:r w:rsidRPr="00685446">
        <w:rPr>
          <w:rFonts w:asciiTheme="minorBidi" w:hAnsiTheme="minorBidi" w:cs="B Nazanin"/>
          <w:b/>
          <w:bCs/>
          <w:sz w:val="28"/>
          <w:szCs w:val="28"/>
          <w:rtl/>
          <w:lang w:bidi="fa-IR"/>
        </w:rPr>
        <w:t>انتخاب رزین</w:t>
      </w:r>
      <w:r w:rsidRPr="00685446">
        <w:rPr>
          <w:rFonts w:asciiTheme="minorBidi" w:hAnsiTheme="minorBidi" w:cs="B Nazanin"/>
          <w:sz w:val="28"/>
          <w:szCs w:val="28"/>
          <w:rtl/>
          <w:lang w:bidi="fa-IR"/>
        </w:rPr>
        <w:t xml:space="preserve"> خود را برپایه ی سایر ویژگیهای </w:t>
      </w:r>
      <w:r w:rsidR="00DF2CD3" w:rsidRPr="00685446">
        <w:rPr>
          <w:rFonts w:asciiTheme="minorBidi" w:hAnsiTheme="minorBidi" w:cs="B Nazanin"/>
          <w:sz w:val="28"/>
          <w:szCs w:val="28"/>
          <w:rtl/>
          <w:lang w:bidi="fa-IR"/>
        </w:rPr>
        <w:t xml:space="preserve">مهم </w:t>
      </w:r>
      <w:r w:rsidRPr="00685446">
        <w:rPr>
          <w:rFonts w:asciiTheme="minorBidi" w:hAnsiTheme="minorBidi" w:cs="B Nazanin"/>
          <w:sz w:val="28"/>
          <w:szCs w:val="28"/>
          <w:rtl/>
          <w:lang w:bidi="fa-IR"/>
        </w:rPr>
        <w:t>رزینها،همانند انعطاف پذیری طراحی قطعات  و کارایی فرآیند انجام دهند.عموما بیشتر رزینها، ویژگیهای</w:t>
      </w:r>
      <w:r w:rsidR="00DF2CD3" w:rsidRPr="00685446">
        <w:rPr>
          <w:rFonts w:asciiTheme="minorBidi" w:hAnsiTheme="minorBidi" w:cs="B Nazanin"/>
          <w:sz w:val="28"/>
          <w:szCs w:val="28"/>
          <w:rtl/>
          <w:lang w:bidi="fa-IR"/>
        </w:rPr>
        <w:t xml:space="preserve"> فرآیندی متفاوتی دارند که می تواند مشکلات قالبگیری و یا شکست و ایجاد نقص و عیب در قطعه را در پی داشته باشند. طراحی قطعه و ویژگیهای فرآیند، وقتی که خواص رزین بین انواع تجاری مختلف با هم مطابقت می کنند، می تواند بسیار پراکنده و گسترده باشد.</w:t>
      </w:r>
    </w:p>
    <w:p w:rsidR="00DF2CD3" w:rsidRPr="00685446" w:rsidRDefault="00DF2CD3"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وقتی افزودنیهایی همانند به تأخیر اندازنده های شعله و پایدارکننده ها همراه با رزین آمیزه سازی می شوند، ویژگیهای مربوط به ماتریس (زمینه) اصلاح می شوند که این کار، گاهی منجر به از دست دادن برخی از خواص می گردد. بعلاوه، وقتی که الیاف شیشه یا مواد معدنی  به مخلوط آمیزه اضافه می شود تا خواص مربوط به استحکام مکانیکی بهبود یابد،</w:t>
      </w:r>
      <w:r w:rsidRPr="00685446">
        <w:rPr>
          <w:rFonts w:asciiTheme="minorBidi" w:hAnsiTheme="minorBidi" w:cs="B Nazanin"/>
          <w:b/>
          <w:bCs/>
          <w:sz w:val="28"/>
          <w:szCs w:val="28"/>
          <w:rtl/>
          <w:lang w:bidi="fa-IR"/>
        </w:rPr>
        <w:t xml:space="preserve"> قابلیت فرآیند نمودن </w:t>
      </w:r>
      <w:r w:rsidRPr="00685446">
        <w:rPr>
          <w:rFonts w:asciiTheme="minorBidi" w:hAnsiTheme="minorBidi" w:cs="B Nazanin"/>
          <w:sz w:val="28"/>
          <w:szCs w:val="28"/>
          <w:rtl/>
          <w:lang w:bidi="fa-IR"/>
        </w:rPr>
        <w:t>(</w:t>
      </w:r>
      <w:proofErr w:type="spellStart"/>
      <w:r w:rsidR="005865BD" w:rsidRPr="00685446">
        <w:rPr>
          <w:rFonts w:asciiTheme="minorBidi" w:hAnsiTheme="minorBidi" w:cs="B Nazanin"/>
          <w:sz w:val="28"/>
          <w:szCs w:val="28"/>
        </w:rPr>
        <w:t>Processability</w:t>
      </w:r>
      <w:proofErr w:type="spellEnd"/>
      <w:r w:rsidRPr="00685446">
        <w:rPr>
          <w:rFonts w:asciiTheme="minorBidi" w:hAnsiTheme="minorBidi" w:cs="B Nazanin"/>
          <w:sz w:val="28"/>
          <w:szCs w:val="28"/>
          <w:rtl/>
          <w:lang w:bidi="fa-IR"/>
        </w:rPr>
        <w:t>) کامپاند (مخلوط آمیزه سازی شده)</w:t>
      </w:r>
      <w:r w:rsidR="005865BD" w:rsidRPr="00685446">
        <w:rPr>
          <w:rFonts w:asciiTheme="minorBidi" w:hAnsiTheme="minorBidi" w:cs="B Nazanin"/>
          <w:sz w:val="28"/>
          <w:szCs w:val="28"/>
          <w:rtl/>
          <w:lang w:bidi="fa-IR"/>
        </w:rPr>
        <w:t xml:space="preserve"> دشوارتر می شود. از آنجایی که </w:t>
      </w:r>
      <w:r w:rsidR="005865BD" w:rsidRPr="00685446">
        <w:rPr>
          <w:rFonts w:asciiTheme="minorBidi" w:hAnsiTheme="minorBidi" w:cs="B Nazanin"/>
          <w:b/>
          <w:bCs/>
          <w:sz w:val="28"/>
          <w:szCs w:val="28"/>
          <w:rtl/>
          <w:lang w:bidi="fa-IR"/>
        </w:rPr>
        <w:t xml:space="preserve">رئولوژی </w:t>
      </w:r>
      <w:r w:rsidR="005865BD" w:rsidRPr="00685446">
        <w:rPr>
          <w:rFonts w:asciiTheme="minorBidi" w:hAnsiTheme="minorBidi" w:cs="B Nazanin"/>
          <w:sz w:val="28"/>
          <w:szCs w:val="28"/>
          <w:rtl/>
          <w:lang w:bidi="fa-IR"/>
        </w:rPr>
        <w:t>(</w:t>
      </w:r>
      <w:r w:rsidR="006F53AD" w:rsidRPr="00685446">
        <w:rPr>
          <w:rFonts w:asciiTheme="minorBidi" w:hAnsiTheme="minorBidi" w:cs="B Nazanin"/>
          <w:sz w:val="28"/>
          <w:szCs w:val="28"/>
        </w:rPr>
        <w:t>Rheology</w:t>
      </w:r>
      <w:r w:rsidR="005865BD" w:rsidRPr="00685446">
        <w:rPr>
          <w:rFonts w:asciiTheme="minorBidi" w:hAnsiTheme="minorBidi" w:cs="B Nazanin"/>
          <w:sz w:val="28"/>
          <w:szCs w:val="28"/>
          <w:rtl/>
          <w:lang w:bidi="fa-IR"/>
        </w:rPr>
        <w:t xml:space="preserve">) یا ویسکوزیته  محصول امیزه کاری شده، زیاد می شود، </w:t>
      </w:r>
      <w:r w:rsidR="005865BD" w:rsidRPr="00685446">
        <w:rPr>
          <w:rFonts w:asciiTheme="minorBidi" w:hAnsiTheme="minorBidi" w:cs="B Nazanin"/>
          <w:b/>
          <w:bCs/>
          <w:sz w:val="28"/>
          <w:szCs w:val="28"/>
          <w:rtl/>
          <w:lang w:bidi="fa-IR"/>
        </w:rPr>
        <w:t xml:space="preserve">سرعت جریان مذاب </w:t>
      </w:r>
      <w:r w:rsidR="005865BD" w:rsidRPr="00685446">
        <w:rPr>
          <w:rFonts w:asciiTheme="minorBidi" w:hAnsiTheme="minorBidi" w:cs="B Nazanin"/>
          <w:sz w:val="28"/>
          <w:szCs w:val="28"/>
          <w:rtl/>
          <w:lang w:bidi="fa-IR"/>
        </w:rPr>
        <w:t>(</w:t>
      </w:r>
      <w:r w:rsidR="00D552BC" w:rsidRPr="00685446">
        <w:rPr>
          <w:rFonts w:asciiTheme="minorBidi" w:hAnsiTheme="minorBidi" w:cs="B Nazanin"/>
          <w:sz w:val="28"/>
          <w:szCs w:val="28"/>
        </w:rPr>
        <w:t>Rheology</w:t>
      </w:r>
      <w:r w:rsidR="005865BD" w:rsidRPr="00685446">
        <w:rPr>
          <w:rFonts w:asciiTheme="minorBidi" w:hAnsiTheme="minorBidi" w:cs="B Nazanin"/>
          <w:sz w:val="28"/>
          <w:szCs w:val="28"/>
          <w:rtl/>
          <w:lang w:bidi="fa-IR"/>
        </w:rPr>
        <w:t>) کاهش می یابد و در نتیجه فشارهای تزریقی و درجه حرارت مذاب یا قالب بالاتری برای اختلاط، فرآیند نمودن و شکل دهی مورد نیاز خواهد بود.</w:t>
      </w:r>
    </w:p>
    <w:p w:rsidR="005865BD" w:rsidRPr="00685446" w:rsidRDefault="005865BD"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اقتصاد درگیر در انتخاب رزین گرمانرم،پیچیده است، زیرا قیمت رزین معمولا، مهمترین عامل می باشد. وقتی که از یک رزین گرمانرم برای </w:t>
      </w:r>
      <w:r w:rsidR="006F53AD" w:rsidRPr="00685446">
        <w:rPr>
          <w:rFonts w:asciiTheme="minorBidi" w:hAnsiTheme="minorBidi" w:cs="B Nazanin"/>
          <w:sz w:val="28"/>
          <w:szCs w:val="28"/>
          <w:rtl/>
          <w:lang w:bidi="fa-IR"/>
        </w:rPr>
        <w:t>قالبگیری تزریقی استفاده می شود، نوسان ابعادی بسیار اندکی در محصول نهایی دیده می شود.</w:t>
      </w:r>
    </w:p>
    <w:p w:rsidR="006F53AD" w:rsidRPr="00685446" w:rsidRDefault="006F53AD"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شرایط مهندسی زیر در کاهش قیمتهای فرآیند ساخت و تولید اساسی می باشند : </w:t>
      </w:r>
    </w:p>
    <w:p w:rsidR="006F53AD" w:rsidRPr="00685446" w:rsidRDefault="006F53AD" w:rsidP="00F850D6">
      <w:pPr>
        <w:pStyle w:val="ListParagraph"/>
        <w:numPr>
          <w:ilvl w:val="0"/>
          <w:numId w:val="8"/>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t>برای تولید اجزای قالبگیری شده با بیشترین قابلیت تولید (</w:t>
      </w:r>
      <w:r w:rsidRPr="00685446">
        <w:rPr>
          <w:rFonts w:asciiTheme="minorBidi" w:hAnsiTheme="minorBidi" w:cs="B Nazanin"/>
          <w:sz w:val="28"/>
          <w:szCs w:val="28"/>
        </w:rPr>
        <w:t>Maximum polymers</w:t>
      </w:r>
      <w:r w:rsidRPr="00685446">
        <w:rPr>
          <w:rFonts w:asciiTheme="minorBidi" w:hAnsiTheme="minorBidi" w:cs="B Nazanin"/>
          <w:sz w:val="28"/>
          <w:szCs w:val="28"/>
          <w:rtl/>
          <w:lang w:bidi="fa-IR"/>
        </w:rPr>
        <w:t>)، لازم است شکل هندسی قطعه، طراحی شود،</w:t>
      </w:r>
    </w:p>
    <w:p w:rsidR="006F53AD" w:rsidRPr="00685446" w:rsidRDefault="006F53AD" w:rsidP="00F850D6">
      <w:pPr>
        <w:pStyle w:val="ListParagraph"/>
        <w:numPr>
          <w:ilvl w:val="0"/>
          <w:numId w:val="8"/>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t>برای چرخه ها یا سیکلهای کاری سریع و قالبگیری بیشترین تعداد از حفرات به طور خودکار، قالبی دقیق بایستی طراحی گردد،</w:t>
      </w:r>
    </w:p>
    <w:p w:rsidR="006F53AD" w:rsidRPr="00685446" w:rsidRDefault="006F53AD" w:rsidP="00F850D6">
      <w:pPr>
        <w:pStyle w:val="ListParagraph"/>
        <w:numPr>
          <w:ilvl w:val="0"/>
          <w:numId w:val="8"/>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t>انتخاب بهترین نوع، بهترین ظرفیت و بهترین شرایط عملی و اجرائی ماشین قالبگیری تزریقی، اهمیت زیادی دارد،</w:t>
      </w:r>
    </w:p>
    <w:p w:rsidR="006F53AD" w:rsidRPr="00685446" w:rsidRDefault="006F53AD" w:rsidP="00F850D6">
      <w:pPr>
        <w:pStyle w:val="ListParagraph"/>
        <w:numPr>
          <w:ilvl w:val="0"/>
          <w:numId w:val="8"/>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lastRenderedPageBreak/>
        <w:t>برای فرآیند قالبگیری تزریقی</w:t>
      </w:r>
      <w:r w:rsidR="00B0061E" w:rsidRPr="00685446">
        <w:rPr>
          <w:rFonts w:asciiTheme="minorBidi" w:hAnsiTheme="minorBidi" w:cs="B Nazanin"/>
          <w:sz w:val="28"/>
          <w:szCs w:val="28"/>
          <w:rtl/>
          <w:lang w:bidi="fa-IR"/>
        </w:rPr>
        <w:t>،</w:t>
      </w:r>
      <w:r w:rsidRPr="00685446">
        <w:rPr>
          <w:rFonts w:asciiTheme="minorBidi" w:hAnsiTheme="minorBidi" w:cs="B Nazanin"/>
          <w:sz w:val="28"/>
          <w:szCs w:val="28"/>
          <w:rtl/>
          <w:lang w:bidi="fa-IR"/>
        </w:rPr>
        <w:t xml:space="preserve"> لازم است شرایط کاری و عملیاتی مؤثری به لحاظ </w:t>
      </w:r>
      <w:r w:rsidR="00B0061E" w:rsidRPr="00685446">
        <w:rPr>
          <w:rFonts w:asciiTheme="minorBidi" w:hAnsiTheme="minorBidi" w:cs="B Nazanin"/>
          <w:sz w:val="28"/>
          <w:szCs w:val="28"/>
          <w:rtl/>
          <w:lang w:bidi="fa-IR"/>
        </w:rPr>
        <w:t xml:space="preserve"> ماشین آلات دستگاهی فرآیندی (</w:t>
      </w:r>
      <w:r w:rsidR="00B0061E" w:rsidRPr="00685446">
        <w:rPr>
          <w:rFonts w:asciiTheme="minorBidi" w:hAnsiTheme="minorBidi" w:cs="B Nazanin"/>
          <w:sz w:val="28"/>
          <w:szCs w:val="28"/>
        </w:rPr>
        <w:t>Setup conditions</w:t>
      </w:r>
      <w:r w:rsidR="00B0061E" w:rsidRPr="00685446">
        <w:rPr>
          <w:rFonts w:asciiTheme="minorBidi" w:hAnsiTheme="minorBidi" w:cs="B Nazanin"/>
          <w:sz w:val="28"/>
          <w:szCs w:val="28"/>
          <w:rtl/>
          <w:lang w:bidi="fa-IR"/>
        </w:rPr>
        <w:t>)، برای رزین مورد استفاده قرار گیرد و</w:t>
      </w:r>
    </w:p>
    <w:p w:rsidR="00B0061E" w:rsidRPr="00685446" w:rsidRDefault="00B0061E"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هم</w:t>
      </w:r>
      <w:r w:rsidR="00F26317" w:rsidRPr="00685446">
        <w:rPr>
          <w:rFonts w:asciiTheme="minorBidi" w:hAnsiTheme="minorBidi" w:cs="B Nazanin"/>
          <w:sz w:val="28"/>
          <w:szCs w:val="28"/>
          <w:rtl/>
          <w:lang w:bidi="fa-IR"/>
        </w:rPr>
        <w:t>چنین لازم است، کارکنان و تکنسینهای کارخانجات  تولیدی که قرار است با ماشین آلات قالبگیری مرتبا به طور روزانه کار کنند و مسئول حفظ، تعمیر و نگهداری آنها باشند، بخوبی آموزش داده شوند که این کار</w:t>
      </w:r>
      <w:r w:rsidR="001343EC" w:rsidRPr="00685446">
        <w:rPr>
          <w:rFonts w:asciiTheme="minorBidi" w:hAnsiTheme="minorBidi" w:cs="B Nazanin"/>
          <w:sz w:val="28"/>
          <w:szCs w:val="28"/>
          <w:rtl/>
          <w:lang w:bidi="fa-IR"/>
        </w:rPr>
        <w:t xml:space="preserve"> با استفاده از یک برنامه ی مدون آموزشی فنی به روز شده و مطابق با آخرین تغییرات زمان، توسط یک فرد آموزش دهنده کاملا آگاه، متبحر و واجد شرایط لازم انجام می شود.</w:t>
      </w:r>
    </w:p>
    <w:p w:rsidR="00D74BD0" w:rsidRPr="00685446" w:rsidRDefault="001343EC"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با افزایش حجم تولید و شرایط تولید محصول با دقت و حساسیت پایین تر، هزینه های مواد به طور فزاینده ای، قابل توجه، معنی دارتر و مهم می شوند. در اینجا، قیمت رزین بیانگر درصد بالایی از هزینه ی تمام شده برای تولید محصول نهایی با قطعات قالبگیری شده می باشد. به عنوان مثال، </w:t>
      </w:r>
      <w:r w:rsidR="00D74BD0" w:rsidRPr="00685446">
        <w:rPr>
          <w:rFonts w:asciiTheme="minorBidi" w:hAnsiTheme="minorBidi" w:cs="B Nazanin"/>
          <w:sz w:val="28"/>
          <w:szCs w:val="28"/>
          <w:rtl/>
          <w:lang w:bidi="fa-IR"/>
        </w:rPr>
        <w:t>کالاهای عمومی همانند بدنه های ماشینهای اداری، لوله کشی خانه ها، شر آبها، شیرها، لوله ها، سردوشها، ظروف آشپزخانه و قطعات مربوط به لوازم خانگی، پوششهای داخلی یا آسترهای درون یخچال، پره های متحرک ماشین لباسشویی و بدنه های جاروبرقی محصولاتی هستند که قیمت آنها بسیارحساس است. برای چنین کاربردهایی، قیمت رزین به لحاظ تجاری بسیار رقابتی می گردد و به یک جنبه ی پر اهمیت در فرآیند ساخت و تولید تبدیل می شود.</w:t>
      </w:r>
    </w:p>
    <w:p w:rsidR="00D552BC" w:rsidRPr="00685446" w:rsidRDefault="00D552BC" w:rsidP="00F850D6">
      <w:pPr>
        <w:autoSpaceDE w:val="0"/>
        <w:autoSpaceDN w:val="0"/>
        <w:bidi/>
        <w:adjustRightInd w:val="0"/>
        <w:spacing w:after="120" w:line="240" w:lineRule="auto"/>
        <w:jc w:val="both"/>
        <w:rPr>
          <w:rFonts w:asciiTheme="minorBidi" w:hAnsiTheme="minorBidi" w:cs="B Nazanin"/>
          <w:sz w:val="28"/>
          <w:szCs w:val="28"/>
          <w:rtl/>
          <w:lang w:bidi="fa-IR"/>
        </w:rPr>
      </w:pPr>
    </w:p>
    <w:p w:rsidR="00D552BC" w:rsidRPr="00685446" w:rsidRDefault="00D552BC" w:rsidP="00F850D6">
      <w:pPr>
        <w:autoSpaceDE w:val="0"/>
        <w:autoSpaceDN w:val="0"/>
        <w:bidi/>
        <w:adjustRightInd w:val="0"/>
        <w:spacing w:after="120" w:line="240" w:lineRule="auto"/>
        <w:jc w:val="both"/>
        <w:rPr>
          <w:rFonts w:asciiTheme="minorBidi" w:hAnsiTheme="minorBidi" w:cs="B Nazanin"/>
          <w:b/>
          <w:bCs/>
          <w:sz w:val="28"/>
          <w:szCs w:val="28"/>
          <w:rtl/>
          <w:lang w:bidi="fa-IR"/>
        </w:rPr>
      </w:pPr>
      <w:r w:rsidRPr="00685446">
        <w:rPr>
          <w:rFonts w:asciiTheme="minorBidi" w:hAnsiTheme="minorBidi" w:cs="B Nazanin"/>
          <w:b/>
          <w:bCs/>
          <w:sz w:val="28"/>
          <w:szCs w:val="28"/>
          <w:rtl/>
          <w:lang w:bidi="fa-IR"/>
        </w:rPr>
        <w:t>1-3  ساختارمولکولی پلیمرهای صنعتی</w:t>
      </w:r>
    </w:p>
    <w:p w:rsidR="00D552BC" w:rsidRPr="00685446" w:rsidRDefault="00D552BC"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مواد پلیمری، توده ای تجمع یافته از ساختارهای مولکولی با زنجیر طویل می باشند. دو حالت مختلف در این دسته از مواد وجود دارد : </w:t>
      </w:r>
    </w:p>
    <w:p w:rsidR="00211090" w:rsidRPr="00685446" w:rsidRDefault="00D552BC" w:rsidP="00211090">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1- حالت اول که در آن درشت مولکولهایی قرار می گیرند که در آنها بیشتر مولکولها در ترکیبات پلیمری در یک ساختار بلوری، نظم فضایی یافته، مرتب شده و آرایش یافته اند که به پلیمرهای کریستالی (</w:t>
      </w:r>
      <w:r w:rsidRPr="00685446">
        <w:rPr>
          <w:rFonts w:asciiTheme="minorBidi" w:hAnsiTheme="minorBidi" w:cs="B Nazanin"/>
          <w:sz w:val="28"/>
          <w:szCs w:val="28"/>
        </w:rPr>
        <w:t>Crystalline Polymers</w:t>
      </w:r>
      <w:r w:rsidRPr="00685446">
        <w:rPr>
          <w:rFonts w:asciiTheme="minorBidi" w:hAnsiTheme="minorBidi" w:cs="B Nazanin"/>
          <w:sz w:val="28"/>
          <w:szCs w:val="28"/>
          <w:rtl/>
          <w:lang w:bidi="fa-IR"/>
        </w:rPr>
        <w:t xml:space="preserve">) موسومند </w:t>
      </w:r>
      <w:r w:rsidR="009F5896" w:rsidRPr="00685446">
        <w:rPr>
          <w:rFonts w:asciiTheme="minorBidi" w:hAnsiTheme="minorBidi" w:cs="B Nazanin"/>
          <w:sz w:val="28"/>
          <w:szCs w:val="28"/>
          <w:rtl/>
          <w:lang w:bidi="fa-IR"/>
        </w:rPr>
        <w:t>و</w:t>
      </w:r>
    </w:p>
    <w:p w:rsidR="00211090" w:rsidRPr="00685446" w:rsidRDefault="00211090" w:rsidP="00211090">
      <w:pPr>
        <w:autoSpaceDE w:val="0"/>
        <w:autoSpaceDN w:val="0"/>
        <w:bidi/>
        <w:adjustRightInd w:val="0"/>
        <w:spacing w:after="120" w:line="240" w:lineRule="auto"/>
        <w:jc w:val="center"/>
        <w:rPr>
          <w:rFonts w:asciiTheme="minorBidi" w:hAnsiTheme="minorBidi" w:cs="B Nazanin"/>
          <w:sz w:val="28"/>
          <w:szCs w:val="28"/>
          <w:rtl/>
          <w:lang w:bidi="fa-IR"/>
        </w:rPr>
      </w:pPr>
      <w:r w:rsidRPr="00685446">
        <w:rPr>
          <w:rFonts w:asciiTheme="minorBidi" w:hAnsiTheme="minorBidi" w:cs="B Nazanin"/>
          <w:noProof/>
          <w:sz w:val="28"/>
          <w:szCs w:val="28"/>
          <w:rtl/>
        </w:rPr>
        <w:drawing>
          <wp:inline distT="0" distB="0" distL="0" distR="0" wp14:anchorId="6957A173" wp14:editId="61D9AD70">
            <wp:extent cx="2552700" cy="2659063"/>
            <wp:effectExtent l="0" t="0" r="0" b="0"/>
            <wp:docPr id="2" name="Picture 2" descr="C:\Documents and Settings\mace mace\Desktop\Untitled-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ace mace\Desktop\Untitled-204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222" b="8333"/>
                    <a:stretch/>
                  </pic:blipFill>
                  <pic:spPr bwMode="auto">
                    <a:xfrm>
                      <a:off x="0" y="0"/>
                      <a:ext cx="2552700" cy="2659063"/>
                    </a:xfrm>
                    <a:prstGeom prst="rect">
                      <a:avLst/>
                    </a:prstGeom>
                    <a:noFill/>
                    <a:ln>
                      <a:noFill/>
                    </a:ln>
                    <a:extLst>
                      <a:ext uri="{53640926-AAD7-44D8-BBD7-CCE9431645EC}">
                        <a14:shadowObscured xmlns:a14="http://schemas.microsoft.com/office/drawing/2010/main"/>
                      </a:ext>
                    </a:extLst>
                  </pic:spPr>
                </pic:pic>
              </a:graphicData>
            </a:graphic>
          </wp:inline>
        </w:drawing>
      </w:r>
    </w:p>
    <w:p w:rsidR="009F5896" w:rsidRPr="00685446" w:rsidRDefault="00D552BC"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lastRenderedPageBreak/>
        <w:t>2- حالت دوم که در آن پلیمرهای موسوم به پلیمرهای آمورف یا بی شکل (</w:t>
      </w:r>
      <w:r w:rsidR="00B02A62" w:rsidRPr="00685446">
        <w:rPr>
          <w:rFonts w:asciiTheme="minorBidi" w:hAnsiTheme="minorBidi" w:cs="B Nazanin"/>
          <w:sz w:val="28"/>
          <w:szCs w:val="28"/>
        </w:rPr>
        <w:t>Amorphous polymers</w:t>
      </w:r>
      <w:r w:rsidRPr="00685446">
        <w:rPr>
          <w:rFonts w:asciiTheme="minorBidi" w:hAnsiTheme="minorBidi" w:cs="B Nazanin"/>
          <w:sz w:val="28"/>
          <w:szCs w:val="28"/>
          <w:rtl/>
          <w:lang w:bidi="fa-IR"/>
        </w:rPr>
        <w:t>)</w:t>
      </w:r>
      <w:r w:rsidR="00B02A62" w:rsidRPr="00685446">
        <w:rPr>
          <w:rFonts w:asciiTheme="minorBidi" w:hAnsiTheme="minorBidi" w:cs="B Nazanin"/>
          <w:sz w:val="28"/>
          <w:szCs w:val="28"/>
          <w:rtl/>
          <w:lang w:bidi="fa-IR"/>
        </w:rPr>
        <w:t xml:space="preserve"> قرار می گیرند. در این نوع از بسپارها، شکلی از زنجیرهای مولکولی انعطاف پذیر مشاهده می شود که با یکدیگر درگیر شده اند و درهم گره خورده اند(</w:t>
      </w:r>
      <w:r w:rsidR="00B02A62" w:rsidRPr="00685446">
        <w:rPr>
          <w:rFonts w:asciiTheme="minorBidi" w:hAnsiTheme="minorBidi" w:cs="B Nazanin"/>
          <w:sz w:val="28"/>
          <w:szCs w:val="28"/>
        </w:rPr>
        <w:t>Entangled</w:t>
      </w:r>
      <w:r w:rsidR="00B02A62" w:rsidRPr="00685446">
        <w:rPr>
          <w:rFonts w:asciiTheme="minorBidi" w:hAnsiTheme="minorBidi" w:cs="B Nazanin"/>
          <w:sz w:val="28"/>
          <w:szCs w:val="28"/>
          <w:rtl/>
          <w:lang w:bidi="fa-IR"/>
        </w:rPr>
        <w:t>)، و نظم و آرایش فضایی کمتری دارند. در هر صورت، هیچ ماده ی پلاستیکی بلوریی را نمی توان یافت که فقط به تنهایی از خود ساختار کریستالی نشن دهد بلکه در هر ماده ی پلاستیکی ساختاری ادغامی دیده می شود که در آن مخلوط یا ترکیبی از هر دو نوع ساختار وجود دارد یعنی در آنها بخشها یا "نواحی کریستالی" و بخشه یا "نواحی بی شکل" در کنار هم وجود دارند. نسبت بخشهای کریستالی به کل بخشهای موجود در هر ماکرومولکول</w:t>
      </w:r>
      <w:r w:rsidR="009F5896" w:rsidRPr="00685446">
        <w:rPr>
          <w:rFonts w:asciiTheme="minorBidi" w:hAnsiTheme="minorBidi" w:cs="B Nazanin"/>
          <w:sz w:val="28"/>
          <w:szCs w:val="28"/>
          <w:rtl/>
          <w:lang w:bidi="fa-IR"/>
        </w:rPr>
        <w:t xml:space="preserve"> به "بلورینگی" (</w:t>
      </w:r>
      <w:proofErr w:type="spellStart"/>
      <w:r w:rsidR="009F5896" w:rsidRPr="00685446">
        <w:rPr>
          <w:rFonts w:asciiTheme="minorBidi" w:hAnsiTheme="minorBidi" w:cs="B Nazanin"/>
          <w:sz w:val="28"/>
          <w:szCs w:val="28"/>
        </w:rPr>
        <w:t>Crystallinity</w:t>
      </w:r>
      <w:proofErr w:type="spellEnd"/>
      <w:r w:rsidR="009F5896" w:rsidRPr="00685446">
        <w:rPr>
          <w:rFonts w:asciiTheme="minorBidi" w:hAnsiTheme="minorBidi" w:cs="B Nazanin"/>
          <w:sz w:val="28"/>
          <w:szCs w:val="28"/>
          <w:rtl/>
          <w:lang w:bidi="fa-IR"/>
        </w:rPr>
        <w:t>) آن پلیمر موسوم است. بخشهای کریستالی نسبت به قسمتهای بی شکل در پلیمرها،از نظم فضایی بیشتری برخوردارند.</w:t>
      </w:r>
    </w:p>
    <w:p w:rsidR="00B57F40" w:rsidRPr="00685446" w:rsidRDefault="00B57F40" w:rsidP="00B57F40">
      <w:pPr>
        <w:autoSpaceDE w:val="0"/>
        <w:autoSpaceDN w:val="0"/>
        <w:bidi/>
        <w:adjustRightInd w:val="0"/>
        <w:spacing w:after="120" w:line="240" w:lineRule="auto"/>
        <w:jc w:val="center"/>
        <w:rPr>
          <w:rFonts w:asciiTheme="minorBidi" w:hAnsiTheme="minorBidi" w:cs="B Nazanin"/>
          <w:sz w:val="28"/>
          <w:szCs w:val="28"/>
          <w:rtl/>
          <w:lang w:bidi="fa-IR"/>
        </w:rPr>
      </w:pPr>
      <w:r w:rsidRPr="00685446">
        <w:rPr>
          <w:rFonts w:asciiTheme="minorBidi" w:hAnsiTheme="minorBidi" w:cs="B Nazanin"/>
          <w:noProof/>
          <w:sz w:val="28"/>
          <w:szCs w:val="28"/>
          <w:rtl/>
        </w:rPr>
        <w:drawing>
          <wp:inline distT="0" distB="0" distL="0" distR="0" wp14:anchorId="76DF9AC5" wp14:editId="7B4165C8">
            <wp:extent cx="3657600" cy="2171700"/>
            <wp:effectExtent l="0" t="0" r="0" b="0"/>
            <wp:docPr id="3" name="Picture 3" descr="C:\Documents and Settings\mace mace\Desktop\Untitled-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mace mace\Desktop\Untitled-205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375" b="51042"/>
                    <a:stretch/>
                  </pic:blipFill>
                  <pic:spPr bwMode="auto">
                    <a:xfrm>
                      <a:off x="0" y="0"/>
                      <a:ext cx="3657600" cy="2171700"/>
                    </a:xfrm>
                    <a:prstGeom prst="rect">
                      <a:avLst/>
                    </a:prstGeom>
                    <a:noFill/>
                    <a:ln>
                      <a:noFill/>
                    </a:ln>
                    <a:extLst>
                      <a:ext uri="{53640926-AAD7-44D8-BBD7-CCE9431645EC}">
                        <a14:shadowObscured xmlns:a14="http://schemas.microsoft.com/office/drawing/2010/main"/>
                      </a:ext>
                    </a:extLst>
                  </pic:spPr>
                </pic:pic>
              </a:graphicData>
            </a:graphic>
          </wp:inline>
        </w:drawing>
      </w:r>
    </w:p>
    <w:p w:rsidR="009F5896" w:rsidRPr="00685446" w:rsidRDefault="00A82923" w:rsidP="00F850D6">
      <w:pPr>
        <w:autoSpaceDE w:val="0"/>
        <w:autoSpaceDN w:val="0"/>
        <w:bidi/>
        <w:adjustRightInd w:val="0"/>
        <w:spacing w:after="120" w:line="240" w:lineRule="auto"/>
        <w:jc w:val="both"/>
        <w:rPr>
          <w:rFonts w:asciiTheme="minorBidi" w:hAnsiTheme="minorBidi" w:cs="B Nazanin"/>
          <w:b/>
          <w:bCs/>
          <w:sz w:val="28"/>
          <w:szCs w:val="28"/>
          <w:rtl/>
          <w:lang w:bidi="fa-IR"/>
        </w:rPr>
      </w:pPr>
      <w:r w:rsidRPr="00685446">
        <w:rPr>
          <w:rFonts w:asciiTheme="minorBidi" w:hAnsiTheme="minorBidi" w:cs="B Nazanin"/>
          <w:b/>
          <w:bCs/>
          <w:sz w:val="28"/>
          <w:szCs w:val="28"/>
          <w:rtl/>
          <w:lang w:bidi="fa-IR"/>
        </w:rPr>
        <w:t>1</w:t>
      </w:r>
      <w:r w:rsidR="009F5896" w:rsidRPr="00685446">
        <w:rPr>
          <w:rFonts w:asciiTheme="minorBidi" w:hAnsiTheme="minorBidi" w:cs="B Nazanin"/>
          <w:b/>
          <w:bCs/>
          <w:sz w:val="28"/>
          <w:szCs w:val="28"/>
          <w:rtl/>
          <w:lang w:bidi="fa-IR"/>
        </w:rPr>
        <w:t>-4 فرآیند ساخت و تولید پلیمرهای صنعتی</w:t>
      </w:r>
    </w:p>
    <w:p w:rsidR="00B57F40" w:rsidRPr="00685446" w:rsidRDefault="009F5896" w:rsidP="00B57F40">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ترکیبات پایه ی پلیمرهای صنعتی از مواد آلی شامل اتمهای کربن و هیدروژن موسوم به  </w:t>
      </w:r>
      <w:r w:rsidRPr="00685446">
        <w:rPr>
          <w:rFonts w:asciiTheme="minorBidi" w:hAnsiTheme="minorBidi" w:cs="B Nazanin"/>
          <w:b/>
          <w:bCs/>
          <w:sz w:val="28"/>
          <w:szCs w:val="28"/>
          <w:rtl/>
          <w:lang w:bidi="fa-IR"/>
        </w:rPr>
        <w:t xml:space="preserve">هیدروکربنها </w:t>
      </w:r>
      <w:r w:rsidRPr="00685446">
        <w:rPr>
          <w:rFonts w:asciiTheme="minorBidi" w:hAnsiTheme="minorBidi" w:cs="B Nazanin"/>
          <w:sz w:val="28"/>
          <w:szCs w:val="28"/>
          <w:rtl/>
          <w:lang w:bidi="fa-IR"/>
        </w:rPr>
        <w:t xml:space="preserve">به دست می آیند. تولیدکنندگان رزین، از واکنشهای شیمیایی برای </w:t>
      </w:r>
      <w:r w:rsidRPr="00685446">
        <w:rPr>
          <w:rFonts w:asciiTheme="minorBidi" w:hAnsiTheme="minorBidi" w:cs="B Nazanin"/>
          <w:b/>
          <w:bCs/>
          <w:sz w:val="28"/>
          <w:szCs w:val="28"/>
          <w:rtl/>
          <w:lang w:bidi="fa-IR"/>
        </w:rPr>
        <w:t>تبدیل خوراک پایه</w:t>
      </w:r>
      <w:r w:rsidRPr="00685446">
        <w:rPr>
          <w:rFonts w:asciiTheme="minorBidi" w:hAnsiTheme="minorBidi" w:cs="B Nazanin"/>
          <w:sz w:val="28"/>
          <w:szCs w:val="28"/>
          <w:rtl/>
          <w:lang w:bidi="fa-IR"/>
        </w:rPr>
        <w:t xml:space="preserve"> (</w:t>
      </w:r>
      <w:r w:rsidR="00956A10" w:rsidRPr="00685446">
        <w:rPr>
          <w:rFonts w:asciiTheme="minorBidi" w:hAnsiTheme="minorBidi" w:cs="B Nazanin"/>
          <w:sz w:val="28"/>
          <w:szCs w:val="28"/>
        </w:rPr>
        <w:t xml:space="preserve">Basic </w:t>
      </w:r>
      <w:proofErr w:type="spellStart"/>
      <w:r w:rsidR="00956A10" w:rsidRPr="00685446">
        <w:rPr>
          <w:rFonts w:asciiTheme="minorBidi" w:hAnsiTheme="minorBidi" w:cs="B Nazanin"/>
          <w:sz w:val="28"/>
          <w:szCs w:val="28"/>
        </w:rPr>
        <w:t>feedstocks</w:t>
      </w:r>
      <w:proofErr w:type="spellEnd"/>
      <w:r w:rsidRPr="00685446">
        <w:rPr>
          <w:rFonts w:asciiTheme="minorBidi" w:hAnsiTheme="minorBidi" w:cs="B Nazanin"/>
          <w:sz w:val="28"/>
          <w:szCs w:val="28"/>
          <w:rtl/>
          <w:lang w:bidi="fa-IR"/>
        </w:rPr>
        <w:t>) یا منومرهای</w:t>
      </w:r>
      <w:r w:rsidR="00956A10" w:rsidRPr="00685446">
        <w:rPr>
          <w:rFonts w:asciiTheme="minorBidi" w:hAnsiTheme="minorBidi" w:cs="B Nazanin"/>
          <w:sz w:val="28"/>
          <w:szCs w:val="28"/>
          <w:rtl/>
          <w:lang w:bidi="fa-IR"/>
        </w:rPr>
        <w:t>ی که از گازطبیعی، نفت خام، زغال سنگ و... مشق شده اند به پلیمرهای صنعتی، بهره می گیرند. نفت، منبع اصلی آلکانها و سیکلوآلکانها می باشد. در نوعی فرآیند تقطیر در پالایش نفت ابتدا نفت خام از طریق فرآیند تقطیر، به برشهای متفاوت و مجزایی جداسازی می شود تا به ترتیب مواد زیر بدست آیند : برشهای سبک در بالای برج تقطیر و برشهای سنگین در بخشهای پایین تر برج جداسازی می شوند.</w:t>
      </w:r>
      <w:r w:rsidR="00AD6CF0" w:rsidRPr="00685446">
        <w:rPr>
          <w:rFonts w:asciiTheme="minorBidi" w:hAnsiTheme="minorBidi" w:cs="B Nazanin"/>
          <w:sz w:val="28"/>
          <w:szCs w:val="28"/>
          <w:rtl/>
          <w:lang w:bidi="fa-IR"/>
        </w:rPr>
        <w:t xml:space="preserve"> گاز، اِتِرنفت، بنزین، نفت سفید، نفت سوخت، روغنهای روان کننده، گریسها، واکس پارافین و آسفالت،برشهایی هستند که به ترتیب از بالای برج تقطیر به سمت پایین آن بدست می آیند. بعضی از برشهای نفتی سنگین با نقطه ی جوش بالا، در معرض فرآیندهای خرد شدن یا</w:t>
      </w:r>
      <w:r w:rsidR="00AD6CF0" w:rsidRPr="00685446">
        <w:rPr>
          <w:rFonts w:asciiTheme="minorBidi" w:hAnsiTheme="minorBidi" w:cs="B Nazanin"/>
          <w:b/>
          <w:bCs/>
          <w:sz w:val="28"/>
          <w:szCs w:val="28"/>
          <w:rtl/>
          <w:lang w:bidi="fa-IR"/>
        </w:rPr>
        <w:t xml:space="preserve"> کراکینگ</w:t>
      </w:r>
      <w:r w:rsidR="00AD6CF0" w:rsidRPr="00685446">
        <w:rPr>
          <w:rFonts w:asciiTheme="minorBidi" w:hAnsiTheme="minorBidi" w:cs="B Nazanin"/>
          <w:sz w:val="28"/>
          <w:szCs w:val="28"/>
          <w:rtl/>
          <w:lang w:bidi="fa-IR"/>
        </w:rPr>
        <w:t xml:space="preserve"> قرار می گیرندتا در طی آن مولکولهای بزرگتر به مولکولهای کوچکتر شکسته شوند و در نتیجه، درصد برش بسیار گرانقیمت، یعنی بنزین در آن برش، افزایش می یابد. علاوه بر این، مولکولهای کوچک نیز می توانند به مولکولهای بزرگتر، تبدیل گردند که به این فرآیند </w:t>
      </w:r>
      <w:r w:rsidR="00AD6CF0" w:rsidRPr="00685446">
        <w:rPr>
          <w:rFonts w:asciiTheme="minorBidi" w:hAnsiTheme="minorBidi" w:cs="B Nazanin"/>
          <w:b/>
          <w:bCs/>
          <w:sz w:val="28"/>
          <w:szCs w:val="28"/>
          <w:rtl/>
          <w:lang w:bidi="fa-IR"/>
        </w:rPr>
        <w:t xml:space="preserve">آلکیل دار </w:t>
      </w:r>
      <w:r w:rsidR="00AD6CF0" w:rsidRPr="00685446">
        <w:rPr>
          <w:rFonts w:asciiTheme="minorBidi" w:hAnsiTheme="minorBidi" w:cs="B Nazanin"/>
          <w:sz w:val="28"/>
          <w:szCs w:val="28"/>
          <w:rtl/>
          <w:lang w:bidi="fa-IR"/>
        </w:rPr>
        <w:t>شدن یا الکیلاسیون گفته می شود. گروه های الکیل یا همان بنیان الکیل</w:t>
      </w:r>
      <w:r w:rsidR="00EA118E" w:rsidRPr="00685446">
        <w:rPr>
          <w:rFonts w:asciiTheme="minorBidi" w:hAnsiTheme="minorBidi" w:cs="B Nazanin"/>
          <w:sz w:val="28"/>
          <w:szCs w:val="28"/>
          <w:rtl/>
          <w:lang w:bidi="fa-IR"/>
        </w:rPr>
        <w:t>، شاخه های هیدرو کربنی می باشند که تعداد اتمهای هیدروژن آنها از آلکان مربوطه یکی کمتر است.</w:t>
      </w:r>
    </w:p>
    <w:p w:rsidR="00B57F40" w:rsidRPr="00685446" w:rsidRDefault="00B57F40" w:rsidP="00B57F40">
      <w:pPr>
        <w:autoSpaceDE w:val="0"/>
        <w:autoSpaceDN w:val="0"/>
        <w:bidi/>
        <w:adjustRightInd w:val="0"/>
        <w:spacing w:after="120" w:line="240" w:lineRule="auto"/>
        <w:jc w:val="center"/>
        <w:rPr>
          <w:rFonts w:asciiTheme="minorBidi" w:hAnsiTheme="minorBidi" w:cs="B Nazanin"/>
          <w:sz w:val="28"/>
          <w:szCs w:val="28"/>
          <w:rtl/>
          <w:lang w:bidi="fa-IR"/>
        </w:rPr>
      </w:pPr>
      <w:r w:rsidRPr="00685446">
        <w:rPr>
          <w:rFonts w:asciiTheme="minorBidi" w:hAnsiTheme="minorBidi" w:cs="B Nazanin"/>
          <w:noProof/>
          <w:sz w:val="28"/>
          <w:szCs w:val="28"/>
          <w:rtl/>
        </w:rPr>
        <w:lastRenderedPageBreak/>
        <w:drawing>
          <wp:inline distT="0" distB="0" distL="0" distR="0" wp14:anchorId="16EAB15B" wp14:editId="44A2A1BC">
            <wp:extent cx="2373252" cy="1619250"/>
            <wp:effectExtent l="0" t="0" r="0" b="0"/>
            <wp:docPr id="4" name="Picture 4" descr="C:\Documents and Settings\mace mace\Desktop\Untitled-2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mace mace\Desktop\Untitled-205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54514"/>
                    <a:stretch/>
                  </pic:blipFill>
                  <pic:spPr bwMode="auto">
                    <a:xfrm>
                      <a:off x="0" y="0"/>
                      <a:ext cx="2374088" cy="1619820"/>
                    </a:xfrm>
                    <a:prstGeom prst="rect">
                      <a:avLst/>
                    </a:prstGeom>
                    <a:noFill/>
                    <a:ln>
                      <a:noFill/>
                    </a:ln>
                    <a:extLst>
                      <a:ext uri="{53640926-AAD7-44D8-BBD7-CCE9431645EC}">
                        <a14:shadowObscured xmlns:a14="http://schemas.microsoft.com/office/drawing/2010/main"/>
                      </a:ext>
                    </a:extLst>
                  </pic:spPr>
                </pic:pic>
              </a:graphicData>
            </a:graphic>
          </wp:inline>
        </w:drawing>
      </w:r>
    </w:p>
    <w:p w:rsidR="00EA118E" w:rsidRPr="00685446" w:rsidRDefault="00EA118E" w:rsidP="00211090">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گ</w:t>
      </w:r>
      <w:r w:rsidR="006B6855" w:rsidRPr="00685446">
        <w:rPr>
          <w:rFonts w:asciiTheme="minorBidi" w:hAnsiTheme="minorBidi" w:cs="B Nazanin"/>
          <w:sz w:val="28"/>
          <w:szCs w:val="28"/>
          <w:rtl/>
          <w:lang w:bidi="fa-IR"/>
        </w:rPr>
        <w:t>ازها محصولات جانبی این فرآیندها</w:t>
      </w:r>
      <w:r w:rsidR="00F10746" w:rsidRPr="00685446">
        <w:rPr>
          <w:rFonts w:asciiTheme="minorBidi" w:hAnsiTheme="minorBidi" w:cs="B Nazanin"/>
          <w:sz w:val="28"/>
          <w:szCs w:val="28"/>
          <w:rtl/>
          <w:lang w:bidi="fa-IR"/>
        </w:rPr>
        <w:t xml:space="preserve"> می باشند که همراه با برشهای نفت و مواد بدست آمده از برشهای دیگر، خوراک پایه را برای فرآیند ساخت و تولید پلیمرهای صنعتی پدید می آورند.</w:t>
      </w:r>
    </w:p>
    <w:p w:rsidR="00B57F40" w:rsidRPr="00685446" w:rsidRDefault="00F10746" w:rsidP="00B57F40">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گاز طبیعی و نفت خام، عمومی ترین و اقتصادی ترین خوراکهایی هستند که امروزه </w:t>
      </w:r>
      <w:r w:rsidR="009141A1" w:rsidRPr="00685446">
        <w:rPr>
          <w:rFonts w:asciiTheme="minorBidi" w:hAnsiTheme="minorBidi" w:cs="B Nazanin"/>
          <w:sz w:val="28"/>
          <w:szCs w:val="28"/>
          <w:rtl/>
          <w:lang w:bidi="fa-IR"/>
        </w:rPr>
        <w:t xml:space="preserve">از آنها استفاده می شود. زغال سنگ، منبع عالی دیگری است همانند روغن کرچک یا روغن درخت جلا وجود دارند که در نتیجه ی زراعت نباتات از گیاهان زنده بدست می آیند که همچنین قابل سازگاری و مناسب می باشند. </w:t>
      </w:r>
    </w:p>
    <w:p w:rsidR="009141A1" w:rsidRPr="00685446" w:rsidRDefault="009141A1"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ساختار مولکولی گاز اِتا</w:t>
      </w:r>
      <w:r w:rsidR="00AB078F" w:rsidRPr="00685446">
        <w:rPr>
          <w:rFonts w:asciiTheme="minorBidi" w:hAnsiTheme="minorBidi" w:cs="B Nazanin"/>
          <w:sz w:val="28"/>
          <w:szCs w:val="28"/>
          <w:rtl/>
        </w:rPr>
        <w:t>ن (</w:t>
      </w:r>
      <w:r w:rsidR="00AB078F" w:rsidRPr="00685446">
        <w:rPr>
          <w:rFonts w:asciiTheme="minorBidi" w:hAnsiTheme="minorBidi" w:cs="B Nazanin"/>
          <w:sz w:val="28"/>
          <w:szCs w:val="28"/>
        </w:rPr>
        <w:t>C2H2</w:t>
      </w:r>
      <w:r w:rsidRPr="00685446">
        <w:rPr>
          <w:rFonts w:asciiTheme="minorBidi" w:hAnsiTheme="minorBidi" w:cs="B Nazanin"/>
          <w:sz w:val="28"/>
          <w:szCs w:val="28"/>
          <w:rtl/>
          <w:lang w:bidi="fa-IR"/>
        </w:rPr>
        <w:t>) در اثر واکنش شیمیایی، تحت تأثیر حرارت و فشار به مونومر اتیلن تبدیل می شود که یکی از مهمترین خوراکها یا مواد آغازگر در صنعت پلاستیک به شمار می رود.</w:t>
      </w:r>
    </w:p>
    <w:p w:rsidR="00B57F40" w:rsidRPr="00685446" w:rsidRDefault="00AB078F" w:rsidP="00B57F40">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از این هیدروکربن های پایه، خوراکهایی بدست می آیند که به منومرها یا مولکولهای واحد کوچک (تکپار) موسومند. پلیمریزاسیون، مولکولهای کوچک به یکدیگر متصل می شوند تا مولکولهای طویلتری را پدید آورند که در حال بزرگ وبزرگتر شدن می باشند به لحاظ شیمیایی، واکنش پلیمریزاسیون </w:t>
      </w:r>
      <w:r w:rsidRPr="00685446">
        <w:rPr>
          <w:rFonts w:asciiTheme="minorBidi" w:hAnsiTheme="minorBidi" w:cs="B Nazanin"/>
          <w:b/>
          <w:bCs/>
          <w:sz w:val="28"/>
          <w:szCs w:val="28"/>
          <w:rtl/>
          <w:lang w:bidi="fa-IR"/>
        </w:rPr>
        <w:t>منومر را به پلیمر</w:t>
      </w:r>
      <w:r w:rsidRPr="00685446">
        <w:rPr>
          <w:rFonts w:asciiTheme="minorBidi" w:hAnsiTheme="minorBidi" w:cs="B Nazanin"/>
          <w:sz w:val="28"/>
          <w:szCs w:val="28"/>
          <w:rtl/>
          <w:lang w:bidi="fa-IR"/>
        </w:rPr>
        <w:t xml:space="preserve"> ( تکپار را به بسپار) تبدیل می کند.</w:t>
      </w:r>
    </w:p>
    <w:p w:rsidR="00B57F40" w:rsidRPr="00685446" w:rsidRDefault="00B57F40" w:rsidP="00B57F40">
      <w:pPr>
        <w:autoSpaceDE w:val="0"/>
        <w:autoSpaceDN w:val="0"/>
        <w:bidi/>
        <w:adjustRightInd w:val="0"/>
        <w:spacing w:after="120" w:line="240" w:lineRule="auto"/>
        <w:jc w:val="center"/>
        <w:rPr>
          <w:rFonts w:asciiTheme="minorBidi" w:hAnsiTheme="minorBidi" w:cs="B Nazanin"/>
          <w:sz w:val="28"/>
          <w:szCs w:val="28"/>
          <w:rtl/>
          <w:lang w:bidi="fa-IR"/>
        </w:rPr>
      </w:pPr>
      <w:r w:rsidRPr="00685446">
        <w:rPr>
          <w:rFonts w:asciiTheme="minorBidi" w:hAnsiTheme="minorBidi" w:cs="B Nazanin"/>
          <w:noProof/>
          <w:sz w:val="28"/>
          <w:szCs w:val="28"/>
          <w:rtl/>
        </w:rPr>
        <w:drawing>
          <wp:inline distT="0" distB="0" distL="0" distR="0" wp14:anchorId="2E23938C" wp14:editId="25E02B11">
            <wp:extent cx="3657600" cy="1543050"/>
            <wp:effectExtent l="0" t="0" r="0" b="0"/>
            <wp:docPr id="5" name="Picture 5" descr="C:\Documents and Settings\mace mace\Desktop\Untitled-2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mace mace\Desktop\Untitled-206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1875"/>
                    <a:stretch/>
                  </pic:blipFill>
                  <pic:spPr bwMode="auto">
                    <a:xfrm>
                      <a:off x="0" y="0"/>
                      <a:ext cx="3657600" cy="1543050"/>
                    </a:xfrm>
                    <a:prstGeom prst="rect">
                      <a:avLst/>
                    </a:prstGeom>
                    <a:noFill/>
                    <a:ln>
                      <a:noFill/>
                    </a:ln>
                    <a:extLst>
                      <a:ext uri="{53640926-AAD7-44D8-BBD7-CCE9431645EC}">
                        <a14:shadowObscured xmlns:a14="http://schemas.microsoft.com/office/drawing/2010/main"/>
                      </a:ext>
                    </a:extLst>
                  </pic:spPr>
                </pic:pic>
              </a:graphicData>
            </a:graphic>
          </wp:inline>
        </w:drawing>
      </w:r>
    </w:p>
    <w:p w:rsidR="00AB078F" w:rsidRPr="00685446" w:rsidRDefault="00AB078F"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یک منومر تنها می تواند</w:t>
      </w:r>
      <w:r w:rsidR="001668AB" w:rsidRPr="00685446">
        <w:rPr>
          <w:rFonts w:asciiTheme="minorBidi" w:hAnsiTheme="minorBidi" w:cs="B Nazanin"/>
          <w:sz w:val="28"/>
          <w:szCs w:val="28"/>
          <w:rtl/>
          <w:lang w:bidi="fa-IR"/>
        </w:rPr>
        <w:t xml:space="preserve"> در ساخت وتولید دامنه ای از پلیمرهای مختلف  مورد استفاده قرار گیرد به نحوی که هریک از پلیمرهای ساخته شده، خواص و ویژگیهای منحصر به فرد و جداگانه ی خاص خود را داشته باشد. یک پلیمر را می توان به عنوان </w:t>
      </w:r>
      <w:r w:rsidR="001668AB" w:rsidRPr="00685446">
        <w:rPr>
          <w:rFonts w:asciiTheme="minorBidi" w:hAnsiTheme="minorBidi" w:cs="B Nazanin"/>
          <w:b/>
          <w:bCs/>
          <w:sz w:val="28"/>
          <w:szCs w:val="28"/>
          <w:rtl/>
          <w:lang w:bidi="fa-IR"/>
        </w:rPr>
        <w:t xml:space="preserve">ترکیبیبا وزن مولکولی بالا </w:t>
      </w:r>
      <w:r w:rsidR="001668AB" w:rsidRPr="00685446">
        <w:rPr>
          <w:rFonts w:asciiTheme="minorBidi" w:hAnsiTheme="minorBidi" w:cs="B Nazanin"/>
          <w:sz w:val="28"/>
          <w:szCs w:val="28"/>
          <w:rtl/>
          <w:lang w:bidi="fa-IR"/>
        </w:rPr>
        <w:t>تعریف کرد به طوری که شامل واحدهای سازنده تکراری نسبتا ساده ای می باشد.</w:t>
      </w:r>
    </w:p>
    <w:p w:rsidR="001668AB" w:rsidRPr="00685446" w:rsidRDefault="001668AB"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اساسا برای تولید محدوده ی وسیعی از پلیمرهای صنعتی، انعطاف پذیری بسیار زیادی در فرآیند ساخت و تولید پلاستیکها، وجود دارد.</w:t>
      </w:r>
    </w:p>
    <w:p w:rsidR="00A82923" w:rsidRPr="00685446" w:rsidRDefault="001668AB"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مهمترین عوامل در تعیین خواص پلیمرها عبارتند از مسیری </w:t>
      </w:r>
      <w:r w:rsidR="00523607" w:rsidRPr="00685446">
        <w:rPr>
          <w:rFonts w:asciiTheme="minorBidi" w:hAnsiTheme="minorBidi" w:cs="B Nazanin"/>
          <w:sz w:val="28"/>
          <w:szCs w:val="28"/>
          <w:rtl/>
          <w:lang w:bidi="fa-IR"/>
        </w:rPr>
        <w:t xml:space="preserve">که در طی آن مولکولهای کوچک، به یکدیگر متصل شده و مولکولهای بزرگ را با ترتیب و آرایش ساختاری خاصی  پدید می آورند. به عنوان مثال، </w:t>
      </w:r>
      <w:r w:rsidR="00523607" w:rsidRPr="00685446">
        <w:rPr>
          <w:rFonts w:asciiTheme="minorBidi" w:hAnsiTheme="minorBidi" w:cs="B Nazanin"/>
          <w:sz w:val="28"/>
          <w:szCs w:val="28"/>
          <w:rtl/>
          <w:lang w:bidi="fa-IR"/>
        </w:rPr>
        <w:lastRenderedPageBreak/>
        <w:t xml:space="preserve">بصورت توده ی تجمع یافته و انباشته در فاصله ی بسیار نزدیکی نسبت به هم قرار می گیرند یا بوسیله ی برآمدگیها و برجستگیها یا شاخه های جانبی از هم فاصله می گیرند، پدیده ای که به ممانعت فضایی میان گروه های شاخه ای موسوم است و با بی نظمی بیشتری در ساختار مولکولی توأم است. (مترجم) عامل دیگر، طول مولکولها در زنجیر پلیمری است. نوع مولکولها نقش بسیار مهمی را در هندسه ی </w:t>
      </w:r>
      <w:r w:rsidR="00091085" w:rsidRPr="00685446">
        <w:rPr>
          <w:rFonts w:asciiTheme="minorBidi" w:hAnsiTheme="minorBidi" w:cs="B Nazanin"/>
          <w:sz w:val="28"/>
          <w:szCs w:val="28"/>
          <w:rtl/>
          <w:lang w:bidi="fa-IR"/>
        </w:rPr>
        <w:t xml:space="preserve">زنجیرهای پلیمری و آرایش فضایی آنها و در نهایت خواص نهایی پلاستیک ایفا می کند. به عنوان مثال جانشین سازی گروه های متیل، حلقه های بنزنی یا اتمهای کلراید با اتمهای هیدروژن می تواند خواص نهایی و نیز ساختار مولکولی- فضایی پلیمر سنتز شده را تا حد بسیار زیادی تغییر دهد. پلیمریزه کردن دو یا چند منومر مختلف در کنار یکدیگر را همبسپارش یا کپلیمریزاسیون می گویند. این فرآیند نقش تعیین کننده ای را در موفقیت بسیاری از پلیمرهای صنعتی ایفا نموده است، همچنین وارد کردن افزودنیهای شیمیایی گوناگون، اصلاح کننده ها و تقویت کننده ها در بستر پایه ی </w:t>
      </w:r>
      <w:r w:rsidR="00A82923" w:rsidRPr="00685446">
        <w:rPr>
          <w:rFonts w:asciiTheme="minorBidi" w:hAnsiTheme="minorBidi" w:cs="B Nazanin"/>
          <w:sz w:val="28"/>
          <w:szCs w:val="28"/>
          <w:rtl/>
          <w:lang w:bidi="fa-IR"/>
        </w:rPr>
        <w:t>پلیمرها و آمیزه سازی آنها، نقش اصلی و عامل مهمی در ساخت و طراحی محصولات پلیمری جدید و پلاستیکها به شمار می رود.</w:t>
      </w:r>
    </w:p>
    <w:p w:rsidR="00B57F40" w:rsidRPr="00685446" w:rsidRDefault="00B57F40" w:rsidP="00B57F40">
      <w:pPr>
        <w:autoSpaceDE w:val="0"/>
        <w:autoSpaceDN w:val="0"/>
        <w:bidi/>
        <w:adjustRightInd w:val="0"/>
        <w:spacing w:after="120" w:line="240" w:lineRule="auto"/>
        <w:jc w:val="both"/>
        <w:rPr>
          <w:rFonts w:asciiTheme="minorBidi" w:hAnsiTheme="minorBidi" w:cs="B Nazanin"/>
          <w:noProof/>
          <w:sz w:val="28"/>
          <w:szCs w:val="28"/>
          <w:rtl/>
          <w:lang w:bidi="fa-IR"/>
        </w:rPr>
      </w:pPr>
    </w:p>
    <w:p w:rsidR="00B57F40" w:rsidRPr="00685446" w:rsidRDefault="00B57F40" w:rsidP="00B57F40">
      <w:pPr>
        <w:autoSpaceDE w:val="0"/>
        <w:autoSpaceDN w:val="0"/>
        <w:bidi/>
        <w:adjustRightInd w:val="0"/>
        <w:spacing w:after="120" w:line="240" w:lineRule="auto"/>
        <w:jc w:val="center"/>
        <w:rPr>
          <w:rFonts w:asciiTheme="minorBidi" w:hAnsiTheme="minorBidi" w:cs="B Nazanin"/>
          <w:sz w:val="28"/>
          <w:szCs w:val="28"/>
          <w:rtl/>
          <w:lang w:bidi="fa-IR"/>
        </w:rPr>
      </w:pPr>
      <w:r w:rsidRPr="00685446">
        <w:rPr>
          <w:rFonts w:asciiTheme="minorBidi" w:hAnsiTheme="minorBidi" w:cs="B Nazanin"/>
          <w:noProof/>
          <w:sz w:val="28"/>
          <w:szCs w:val="28"/>
          <w:rtl/>
        </w:rPr>
        <w:drawing>
          <wp:inline distT="0" distB="0" distL="0" distR="0" wp14:anchorId="23E0F069" wp14:editId="0773BFB1">
            <wp:extent cx="3657600" cy="3057525"/>
            <wp:effectExtent l="0" t="0" r="0" b="0"/>
            <wp:docPr id="6" name="Picture 6" descr="C:\Documents and Settings\mace mace\Desktop\Untitled-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mace mace\Desktop\Untitled-207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4271"/>
                    <a:stretch/>
                  </pic:blipFill>
                  <pic:spPr bwMode="auto">
                    <a:xfrm>
                      <a:off x="0" y="0"/>
                      <a:ext cx="3657600" cy="3057525"/>
                    </a:xfrm>
                    <a:prstGeom prst="rect">
                      <a:avLst/>
                    </a:prstGeom>
                    <a:noFill/>
                    <a:ln>
                      <a:noFill/>
                    </a:ln>
                    <a:extLst>
                      <a:ext uri="{53640926-AAD7-44D8-BBD7-CCE9431645EC}">
                        <a14:shadowObscured xmlns:a14="http://schemas.microsoft.com/office/drawing/2010/main"/>
                      </a:ext>
                    </a:extLst>
                  </pic:spPr>
                </pic:pic>
              </a:graphicData>
            </a:graphic>
          </wp:inline>
        </w:drawing>
      </w:r>
    </w:p>
    <w:p w:rsidR="00A82923" w:rsidRPr="00685446" w:rsidRDefault="00A82923"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b/>
          <w:bCs/>
          <w:sz w:val="28"/>
          <w:szCs w:val="28"/>
          <w:rtl/>
          <w:lang w:bidi="fa-IR"/>
        </w:rPr>
        <w:t xml:space="preserve">1-5آمیزه سازی یا کامپاندینگ پلیمرهای صنعتی </w:t>
      </w:r>
    </w:p>
    <w:p w:rsidR="00A82923" w:rsidRPr="00685446" w:rsidRDefault="00A82923"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فرآیند آمیزه سازی، بیشترین سهم را در توسعه ی آمیزه های جدید و فرمولاسیونهای مربوطه در صنعت پلاستیک داشته است. ترتیب بی انتهایی از افزودنیها، رنگین کننده ها، پرکننده ها (</w:t>
      </w:r>
      <w:r w:rsidR="00DC6AEC" w:rsidRPr="00685446">
        <w:rPr>
          <w:rFonts w:asciiTheme="minorBidi" w:hAnsiTheme="minorBidi" w:cs="B Nazanin"/>
          <w:sz w:val="28"/>
          <w:szCs w:val="28"/>
        </w:rPr>
        <w:t>Fillers</w:t>
      </w:r>
      <w:r w:rsidRPr="00685446">
        <w:rPr>
          <w:rFonts w:asciiTheme="minorBidi" w:hAnsiTheme="minorBidi" w:cs="B Nazanin"/>
          <w:sz w:val="28"/>
          <w:szCs w:val="28"/>
          <w:rtl/>
          <w:lang w:bidi="fa-IR"/>
        </w:rPr>
        <w:t>) و تقویت کننده ها به تولیدکنندگان رزین این اجازه را می دهد که خواص ویژه ای را به پلیمرهای پایه ببخشند، فرصتهای لازم را</w:t>
      </w:r>
      <w:r w:rsidR="00DC6AEC" w:rsidRPr="00685446">
        <w:rPr>
          <w:rFonts w:asciiTheme="minorBidi" w:hAnsiTheme="minorBidi" w:cs="B Nazanin"/>
          <w:sz w:val="28"/>
          <w:szCs w:val="28"/>
          <w:rtl/>
          <w:lang w:bidi="fa-IR"/>
        </w:rPr>
        <w:t xml:space="preserve"> برای کاربردهای جدید و نیز کاستن از قیمتهای پلیمرهای صنعتی که محصول نهایی می باشند، فراهم آورده و گسترش بدهند. آمیزه سازی یا کامپاندینگ بر شیمی پلیمریزاسیون مبتنی است که به منظور ترکیب کردن یک پلیمر پایه با اصلاح کننده ها، افزودنیها و پلیمرهای دیگر برای ایجاد زنجیرهای مولکولی و ساختارهای تازه انجام می شود. پلیمرهای کامپاند شده و آمیزه سازی شده با افزودنیهای گوناگون </w:t>
      </w:r>
      <w:r w:rsidR="00DC6AEC" w:rsidRPr="00685446">
        <w:rPr>
          <w:rFonts w:asciiTheme="minorBidi" w:hAnsiTheme="minorBidi" w:cs="B Nazanin"/>
          <w:sz w:val="28"/>
          <w:szCs w:val="28"/>
          <w:rtl/>
          <w:lang w:bidi="fa-IR"/>
        </w:rPr>
        <w:lastRenderedPageBreak/>
        <w:t xml:space="preserve">و کارکردهای متفاوت می توانند کارائی بهتری را از خود در عمل،نشان دهند، استحکام مکانیکی بالاتری داشته باشند و فرآیند نمودن آنها نرم تر و آسانتر انجام شود، یعنی در حین عملیات فرآیند نمودن، اخطلات و پخت در ماشین آلات مربوطه </w:t>
      </w:r>
      <w:r w:rsidR="00080148" w:rsidRPr="00685446">
        <w:rPr>
          <w:rFonts w:asciiTheme="minorBidi" w:hAnsiTheme="minorBidi" w:cs="B Nazanin"/>
          <w:sz w:val="28"/>
          <w:szCs w:val="28"/>
          <w:rtl/>
          <w:lang w:bidi="fa-IR"/>
        </w:rPr>
        <w:t>براحتی، درهم آمیخته شده، مخلوط شده و از ماشین فرآیندی مربوطه جدا می شوند و در مجموع فرآیند ساخت آنها (شکل دهی و قالبگیری ) براحتی و آسان انجام می شود و هزینه های عملیات انجام شده کاملا رقابتی و مقرون به صرفه می باشد.</w:t>
      </w:r>
    </w:p>
    <w:p w:rsidR="00080148" w:rsidRPr="00685446" w:rsidRDefault="00080148"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کامپاندینگ یا آمیزه کاری، فرآیند ساخت وتولیدی است که به لحاظ فنی پیچیده و دقیق است و ماشین آلات خاص خود را برای پلاستیکها دارد (مترجم). کار اصلی تجهیزات آمیزه کاری عبارتست از مخلوط کردن دو یا چند پلیمر مختلف با افزودنیها و تقویت کننده ها به منظور تشکیل یک ماده ی مذاب یکسان، هم شکل، یکنواخت و پیوسته. در حین این عملیات، از چندین دستگاه آمیزه ساز یا</w:t>
      </w:r>
      <w:r w:rsidRPr="00685446">
        <w:rPr>
          <w:rFonts w:asciiTheme="minorBidi" w:hAnsiTheme="minorBidi" w:cs="B Nazanin"/>
          <w:b/>
          <w:bCs/>
          <w:sz w:val="28"/>
          <w:szCs w:val="28"/>
          <w:rtl/>
          <w:lang w:bidi="fa-IR"/>
        </w:rPr>
        <w:t xml:space="preserve"> کامپاندر </w:t>
      </w:r>
      <w:r w:rsidRPr="00685446">
        <w:rPr>
          <w:rFonts w:asciiTheme="minorBidi" w:hAnsiTheme="minorBidi" w:cs="B Nazanin"/>
          <w:sz w:val="28"/>
          <w:szCs w:val="28"/>
          <w:rtl/>
          <w:lang w:bidi="fa-IR"/>
        </w:rPr>
        <w:t>(</w:t>
      </w:r>
      <w:r w:rsidR="00E14266" w:rsidRPr="00685446">
        <w:rPr>
          <w:rFonts w:asciiTheme="minorBidi" w:hAnsiTheme="minorBidi" w:cs="B Nazanin"/>
          <w:sz w:val="28"/>
          <w:szCs w:val="28"/>
        </w:rPr>
        <w:t>Compounder</w:t>
      </w:r>
      <w:r w:rsidRPr="00685446">
        <w:rPr>
          <w:rFonts w:asciiTheme="minorBidi" w:hAnsiTheme="minorBidi" w:cs="B Nazanin"/>
          <w:sz w:val="28"/>
          <w:szCs w:val="28"/>
          <w:rtl/>
          <w:lang w:bidi="fa-IR"/>
        </w:rPr>
        <w:t>)</w:t>
      </w:r>
      <w:r w:rsidR="00E14266" w:rsidRPr="00685446">
        <w:rPr>
          <w:rFonts w:asciiTheme="minorBidi" w:hAnsiTheme="minorBidi" w:cs="B Nazanin"/>
          <w:sz w:val="28"/>
          <w:szCs w:val="28"/>
          <w:rtl/>
          <w:lang w:bidi="fa-IR"/>
        </w:rPr>
        <w:t xml:space="preserve"> استفاده می شود. آمیزه سازهای تک مارپیچ و چندین نوع از آمیزه سازهای مارپیچ دوقلو همانند آمیزه سازهای مماسی آمیزه سازهایی که تنش برشی و تأثیر متقابل مکانیکی میان ذرات مخلوط شونده را زیاد می کنند یا خود جاروب کننده یا خود تمییز کننده و آمیزه سازهای چرخشی با گردش های مارپیچ گونه این کامپاندرها از قسمت های مختلفی تشکیل شده اند :</w:t>
      </w:r>
    </w:p>
    <w:p w:rsidR="00E14266" w:rsidRPr="00685446" w:rsidRDefault="00E14266" w:rsidP="00F850D6">
      <w:pPr>
        <w:pStyle w:val="ListParagraph"/>
        <w:numPr>
          <w:ilvl w:val="0"/>
          <w:numId w:val="11"/>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t>طولهای گوناگونی دارند. منظور از طول کامپاندر، قسمتهای کاری می باشد</w:t>
      </w:r>
      <w:r w:rsidR="009E4EB4" w:rsidRPr="00685446">
        <w:rPr>
          <w:rFonts w:asciiTheme="minorBidi" w:hAnsiTheme="minorBidi" w:cs="B Nazanin"/>
          <w:sz w:val="28"/>
          <w:szCs w:val="28"/>
          <w:rtl/>
          <w:lang w:bidi="fa-IR"/>
        </w:rPr>
        <w:t>، به عبارت دیگر طول لوله ی اکسترودر مد نظر است که مارپیچ درون آن به حرکت درمی آید و مواد اولیه از قسمتهای مختلف (فیدرها یا محلهای تغذیه ی مواد) وارد آن می شوند.(مترجم)،</w:t>
      </w:r>
    </w:p>
    <w:p w:rsidR="009E4EB4" w:rsidRPr="00685446" w:rsidRDefault="009E4EB4" w:rsidP="00F850D6">
      <w:pPr>
        <w:pStyle w:val="ListParagraph"/>
        <w:numPr>
          <w:ilvl w:val="0"/>
          <w:numId w:val="11"/>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t>بخش مربوط به خلأ و</w:t>
      </w:r>
    </w:p>
    <w:p w:rsidR="009E4EB4" w:rsidRPr="00685446" w:rsidRDefault="009E4EB4"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دارای (قالب) اکستروژن (روزن رانی)</w:t>
      </w:r>
    </w:p>
    <w:p w:rsidR="00F14FB7" w:rsidRPr="00685446" w:rsidRDefault="009E4EB4"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b/>
          <w:bCs/>
          <w:sz w:val="28"/>
          <w:szCs w:val="28"/>
          <w:rtl/>
          <w:lang w:bidi="fa-IR"/>
        </w:rPr>
        <w:t xml:space="preserve">مخلوط کنهای پیمانه ای </w:t>
      </w:r>
      <w:r w:rsidRPr="00685446">
        <w:rPr>
          <w:rFonts w:asciiTheme="minorBidi" w:hAnsiTheme="minorBidi" w:cs="B Nazanin"/>
          <w:sz w:val="28"/>
          <w:szCs w:val="28"/>
          <w:rtl/>
          <w:lang w:bidi="fa-IR"/>
        </w:rPr>
        <w:t>(</w:t>
      </w:r>
      <w:r w:rsidRPr="00685446">
        <w:rPr>
          <w:rFonts w:asciiTheme="minorBidi" w:hAnsiTheme="minorBidi" w:cs="B Nazanin"/>
          <w:sz w:val="28"/>
          <w:szCs w:val="28"/>
        </w:rPr>
        <w:t>Batch mixers</w:t>
      </w:r>
      <w:r w:rsidRPr="00685446">
        <w:rPr>
          <w:rFonts w:asciiTheme="minorBidi" w:hAnsiTheme="minorBidi" w:cs="B Nazanin"/>
          <w:sz w:val="28"/>
          <w:szCs w:val="28"/>
          <w:rtl/>
          <w:lang w:bidi="fa-IR"/>
        </w:rPr>
        <w:t>) برای آمیختن پلیمرها با برخی از افزودنیها مورد استفاده قرار می گیرند. انواع گوناگون محلهای تغذیه ی مواد یا تغذیه کننده ها که خوراک وارد آنها می شود (</w:t>
      </w:r>
      <w:r w:rsidRPr="00685446">
        <w:rPr>
          <w:rFonts w:asciiTheme="minorBidi" w:hAnsiTheme="minorBidi" w:cs="B Nazanin"/>
          <w:sz w:val="28"/>
          <w:szCs w:val="28"/>
        </w:rPr>
        <w:t>Feeders</w:t>
      </w:r>
      <w:r w:rsidRPr="00685446">
        <w:rPr>
          <w:rFonts w:asciiTheme="minorBidi" w:hAnsiTheme="minorBidi" w:cs="B Nazanin"/>
          <w:sz w:val="28"/>
          <w:szCs w:val="28"/>
          <w:rtl/>
          <w:lang w:bidi="fa-IR"/>
        </w:rPr>
        <w:t xml:space="preserve">) برای کنترل پلیمرها، افزودنیها و تقویت کننده ها </w:t>
      </w:r>
      <w:r w:rsidR="00F14FB7" w:rsidRPr="00685446">
        <w:rPr>
          <w:rFonts w:asciiTheme="minorBidi" w:hAnsiTheme="minorBidi" w:cs="B Nazanin"/>
          <w:sz w:val="28"/>
          <w:szCs w:val="28"/>
          <w:rtl/>
          <w:lang w:bidi="fa-IR"/>
        </w:rPr>
        <w:t>بکار می روند و به صورتهای مختلفی وجود دارند : تک مارپیچ ها و مارپیچهای دوقولو، فیدرهای ثقلی، فیدرهای ارتعاشی و فیدرهای مخصوص ورود مایعات تجهیزات جانبی و اضافی مورد نیاز دیگر برای فرآیند آمیزه سازی پلاستیکها، عبارتند از :</w:t>
      </w:r>
    </w:p>
    <w:p w:rsidR="00F14FB7" w:rsidRPr="00685446" w:rsidRDefault="00F14FB7" w:rsidP="00F850D6">
      <w:pPr>
        <w:pStyle w:val="ListParagraph"/>
        <w:numPr>
          <w:ilvl w:val="0"/>
          <w:numId w:val="13"/>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t>مخزن خنک کننده (برای حذف تنشهای اعمالی برروی ماده و نیز شکل پذیری بهتر آن مورد استفاده قرار می گیرد)،</w:t>
      </w:r>
    </w:p>
    <w:p w:rsidR="00F14FB7" w:rsidRPr="00685446" w:rsidRDefault="00F14FB7" w:rsidP="00F850D6">
      <w:pPr>
        <w:pStyle w:val="ListParagraph"/>
        <w:numPr>
          <w:ilvl w:val="0"/>
          <w:numId w:val="13"/>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t>دستگاه قرص ساز یا دانه ساز (</w:t>
      </w:r>
      <w:r w:rsidRPr="00685446">
        <w:rPr>
          <w:rFonts w:asciiTheme="minorBidi" w:hAnsiTheme="minorBidi" w:cs="B Nazanin"/>
          <w:sz w:val="28"/>
          <w:szCs w:val="28"/>
        </w:rPr>
        <w:t>Pelletizer</w:t>
      </w:r>
      <w:r w:rsidRPr="00685446">
        <w:rPr>
          <w:rFonts w:asciiTheme="minorBidi" w:hAnsiTheme="minorBidi" w:cs="B Nazanin"/>
          <w:sz w:val="28"/>
          <w:szCs w:val="28"/>
          <w:rtl/>
          <w:lang w:bidi="fa-IR"/>
        </w:rPr>
        <w:t>) که دانه های پلیمری را بصورت گلوله های ساچمه ای کوچک و ریز تولید می کند،</w:t>
      </w:r>
    </w:p>
    <w:p w:rsidR="00F14FB7" w:rsidRPr="00685446" w:rsidRDefault="00F14FB7" w:rsidP="00F850D6">
      <w:pPr>
        <w:pStyle w:val="ListParagraph"/>
        <w:numPr>
          <w:ilvl w:val="0"/>
          <w:numId w:val="13"/>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t>مخلوط کننده (</w:t>
      </w:r>
      <w:r w:rsidRPr="00685446">
        <w:rPr>
          <w:rFonts w:asciiTheme="minorBidi" w:hAnsiTheme="minorBidi" w:cs="B Nazanin"/>
          <w:sz w:val="28"/>
          <w:szCs w:val="28"/>
        </w:rPr>
        <w:t>Blender</w:t>
      </w:r>
      <w:r w:rsidRPr="00685446">
        <w:rPr>
          <w:rFonts w:asciiTheme="minorBidi" w:hAnsiTheme="minorBidi" w:cs="B Nazanin"/>
          <w:sz w:val="28"/>
          <w:szCs w:val="28"/>
          <w:rtl/>
          <w:lang w:bidi="fa-IR"/>
        </w:rPr>
        <w:t>) وروان کننده (</w:t>
      </w:r>
      <w:proofErr w:type="spellStart"/>
      <w:r w:rsidRPr="00685446">
        <w:rPr>
          <w:rFonts w:asciiTheme="minorBidi" w:hAnsiTheme="minorBidi" w:cs="B Nazanin"/>
          <w:sz w:val="28"/>
          <w:szCs w:val="28"/>
        </w:rPr>
        <w:t>Iubricator</w:t>
      </w:r>
      <w:proofErr w:type="spellEnd"/>
      <w:r w:rsidRPr="00685446">
        <w:rPr>
          <w:rFonts w:asciiTheme="minorBidi" w:hAnsiTheme="minorBidi" w:cs="B Nazanin"/>
          <w:sz w:val="28"/>
          <w:szCs w:val="28"/>
          <w:rtl/>
          <w:lang w:bidi="fa-IR"/>
        </w:rPr>
        <w:t>)،</w:t>
      </w:r>
    </w:p>
    <w:p w:rsidR="00F14FB7" w:rsidRPr="00685446" w:rsidRDefault="00F14FB7" w:rsidP="00F850D6">
      <w:pPr>
        <w:pStyle w:val="ListParagraph"/>
        <w:numPr>
          <w:ilvl w:val="0"/>
          <w:numId w:val="13"/>
        </w:numPr>
        <w:autoSpaceDE w:val="0"/>
        <w:autoSpaceDN w:val="0"/>
        <w:bidi/>
        <w:adjustRightInd w:val="0"/>
        <w:spacing w:after="120" w:line="240" w:lineRule="auto"/>
        <w:ind w:left="0"/>
        <w:jc w:val="both"/>
        <w:rPr>
          <w:rFonts w:asciiTheme="minorBidi" w:hAnsiTheme="minorBidi" w:cs="B Nazanin"/>
          <w:sz w:val="28"/>
          <w:szCs w:val="28"/>
          <w:lang w:bidi="fa-IR"/>
        </w:rPr>
      </w:pPr>
      <w:r w:rsidRPr="00685446">
        <w:rPr>
          <w:rFonts w:asciiTheme="minorBidi" w:hAnsiTheme="minorBidi" w:cs="B Nazanin"/>
          <w:sz w:val="28"/>
          <w:szCs w:val="28"/>
          <w:rtl/>
          <w:lang w:bidi="fa-IR"/>
        </w:rPr>
        <w:t>خشک کن (</w:t>
      </w:r>
      <w:r w:rsidRPr="00685446">
        <w:rPr>
          <w:rFonts w:asciiTheme="minorBidi" w:hAnsiTheme="minorBidi" w:cs="B Nazanin"/>
          <w:sz w:val="28"/>
          <w:szCs w:val="28"/>
        </w:rPr>
        <w:t>Dryer</w:t>
      </w:r>
      <w:r w:rsidRPr="00685446">
        <w:rPr>
          <w:rFonts w:asciiTheme="minorBidi" w:hAnsiTheme="minorBidi" w:cs="B Nazanin"/>
          <w:sz w:val="28"/>
          <w:szCs w:val="28"/>
          <w:rtl/>
          <w:lang w:bidi="fa-IR"/>
        </w:rPr>
        <w:t>) و</w:t>
      </w:r>
    </w:p>
    <w:p w:rsidR="00F14FB7" w:rsidRPr="00685446" w:rsidRDefault="00F14FB7"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تجهیزات مربوط به بسته بندی </w:t>
      </w:r>
      <w:r w:rsidR="00614CAA" w:rsidRPr="00685446">
        <w:rPr>
          <w:rFonts w:asciiTheme="minorBidi" w:hAnsiTheme="minorBidi" w:cs="B Nazanin"/>
          <w:sz w:val="28"/>
          <w:szCs w:val="28"/>
          <w:rtl/>
          <w:lang w:bidi="fa-IR"/>
        </w:rPr>
        <w:t>قرصها یا گرانولهای خشک شده ی پلاستیکی.</w:t>
      </w:r>
    </w:p>
    <w:p w:rsidR="00614CAA" w:rsidRPr="00685446" w:rsidRDefault="00614CAA"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lastRenderedPageBreak/>
        <w:t xml:space="preserve">پلیمرهای پایه، بوسیله فرآیندکننده بایستی آمیزه سازی شده باشند تا بتوان آنها را در عمل مورد استفاده قرار داد. فرآیندکننده یا مهندس فرآیند، کسی است که پلیمرهای آمیزه سازی شده را به محصول نهایی تبدیل می کند. در بعضی از شرایط محدود، این امکان وجود دارد که از پلیمر، به شکل خام فرآیند نشده، یعنی به همان صورتی که در نتیجه  واکنش پلیمریزاسیون، به دست می آید، استفاده کرد. در هر صورت این پلیمرها </w:t>
      </w:r>
      <w:r w:rsidRPr="00685446">
        <w:rPr>
          <w:rFonts w:asciiTheme="minorBidi" w:hAnsiTheme="minorBidi" w:cs="B Nazanin"/>
          <w:i/>
          <w:iCs/>
          <w:sz w:val="28"/>
          <w:szCs w:val="28"/>
          <w:rtl/>
          <w:lang w:bidi="fa-IR"/>
        </w:rPr>
        <w:t xml:space="preserve">ناپایدار </w:t>
      </w:r>
      <w:r w:rsidRPr="00685446">
        <w:rPr>
          <w:rFonts w:asciiTheme="minorBidi" w:hAnsiTheme="minorBidi" w:cs="B Nazanin"/>
          <w:sz w:val="28"/>
          <w:szCs w:val="28"/>
          <w:rtl/>
          <w:lang w:bidi="fa-IR"/>
        </w:rPr>
        <w:t>بوده و فرآیند کردن آنها خطرناک است، چرا که پایداری حرارتی آنها، غیرقابل پیش بینی،</w:t>
      </w:r>
      <w:r w:rsidR="00A82C44" w:rsidRPr="00685446">
        <w:rPr>
          <w:rFonts w:asciiTheme="minorBidi" w:hAnsiTheme="minorBidi" w:cs="B Nazanin"/>
          <w:sz w:val="28"/>
          <w:szCs w:val="28"/>
          <w:rtl/>
          <w:lang w:bidi="fa-IR"/>
        </w:rPr>
        <w:t xml:space="preserve"> امیدوارکننده، کافی و در حد مطلوب نیست، آنها فقط برای فرآیند پلیمریزاسون مناسب می باشند. غالبا، مراحل ساخت و تولید دیگری مورد نیاز است تا پلیمر خام و فرآیند نشده را بتوان به شکلی درآورد که کار کردن و انجام تغییرات فرآیندی بر روی آنها توسط فرد فرآیند کننده آسانتر انجام شود که در اینجا منظور تجهیزات خاص مربوط به فرآیند نمودن نیست بلکه مهندس فرآیند است که چنین تغیراتی را در عمل تعریف، طراحی واجرا می نماید.(مترجم) </w:t>
      </w:r>
    </w:p>
    <w:p w:rsidR="00B57F40" w:rsidRPr="00685446" w:rsidRDefault="00B040CF" w:rsidP="00B040CF">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noProof/>
          <w:sz w:val="28"/>
          <w:szCs w:val="28"/>
          <w:rtl/>
        </w:rPr>
        <w:drawing>
          <wp:anchor distT="0" distB="0" distL="114300" distR="114300" simplePos="0" relativeHeight="251658240" behindDoc="1" locked="0" layoutInCell="1" allowOverlap="1" wp14:anchorId="7E8DB114" wp14:editId="1CCF4CEC">
            <wp:simplePos x="0" y="0"/>
            <wp:positionH relativeFrom="column">
              <wp:posOffset>828675</wp:posOffset>
            </wp:positionH>
            <wp:positionV relativeFrom="paragraph">
              <wp:posOffset>3064510</wp:posOffset>
            </wp:positionV>
            <wp:extent cx="3970655" cy="1371600"/>
            <wp:effectExtent l="0" t="0" r="0" b="0"/>
            <wp:wrapTight wrapText="bothSides">
              <wp:wrapPolygon edited="0">
                <wp:start x="0" y="0"/>
                <wp:lineTo x="0" y="21300"/>
                <wp:lineTo x="21451" y="21300"/>
                <wp:lineTo x="21451" y="0"/>
                <wp:lineTo x="0" y="0"/>
              </wp:wrapPolygon>
            </wp:wrapTight>
            <wp:docPr id="7" name="Picture 7" descr="C:\Documents and Settings\mace mace\Desktop\Untitled-2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ace mace\Desktop\Untitled-209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7112"/>
                    <a:stretch/>
                  </pic:blipFill>
                  <pic:spPr bwMode="auto">
                    <a:xfrm>
                      <a:off x="0" y="0"/>
                      <a:ext cx="3970655" cy="1371600"/>
                    </a:xfrm>
                    <a:prstGeom prst="rect">
                      <a:avLst/>
                    </a:prstGeom>
                    <a:noFill/>
                    <a:ln>
                      <a:noFill/>
                    </a:ln>
                    <a:extLst>
                      <a:ext uri="{53640926-AAD7-44D8-BBD7-CCE9431645EC}">
                        <a14:shadowObscured xmlns:a14="http://schemas.microsoft.com/office/drawing/2010/main"/>
                      </a:ext>
                    </a:extLst>
                  </pic:spPr>
                </pic:pic>
              </a:graphicData>
            </a:graphic>
          </wp:anchor>
        </w:drawing>
      </w:r>
      <w:r w:rsidR="00A82C44" w:rsidRPr="00685446">
        <w:rPr>
          <w:rFonts w:asciiTheme="minorBidi" w:hAnsiTheme="minorBidi" w:cs="B Nazanin"/>
          <w:sz w:val="28"/>
          <w:szCs w:val="28"/>
          <w:rtl/>
          <w:lang w:bidi="fa-IR"/>
        </w:rPr>
        <w:t xml:space="preserve">متداولترین شکلهای پلیمرهای صنعتی عبارتند از : </w:t>
      </w:r>
      <w:r w:rsidR="00A82C44" w:rsidRPr="00685446">
        <w:rPr>
          <w:rFonts w:asciiTheme="minorBidi" w:hAnsiTheme="minorBidi" w:cs="B Nazanin"/>
          <w:b/>
          <w:bCs/>
          <w:sz w:val="28"/>
          <w:szCs w:val="28"/>
          <w:rtl/>
          <w:lang w:bidi="fa-IR"/>
        </w:rPr>
        <w:t xml:space="preserve">دانه های پلیمری، </w:t>
      </w:r>
      <w:r w:rsidR="00A82C44" w:rsidRPr="00685446">
        <w:rPr>
          <w:rFonts w:asciiTheme="minorBidi" w:hAnsiTheme="minorBidi" w:cs="B Nazanin"/>
          <w:sz w:val="28"/>
          <w:szCs w:val="28"/>
          <w:rtl/>
          <w:lang w:bidi="fa-IR"/>
        </w:rPr>
        <w:t>گرانولها</w:t>
      </w:r>
      <w:r w:rsidR="006C7592" w:rsidRPr="00685446">
        <w:rPr>
          <w:rFonts w:asciiTheme="minorBidi" w:hAnsiTheme="minorBidi" w:cs="B Nazanin"/>
          <w:sz w:val="28"/>
          <w:szCs w:val="28"/>
          <w:rtl/>
          <w:lang w:bidi="fa-IR"/>
        </w:rPr>
        <w:t>، پوسته ها (</w:t>
      </w:r>
      <w:r w:rsidR="006C7592" w:rsidRPr="00685446">
        <w:rPr>
          <w:rFonts w:asciiTheme="minorBidi" w:hAnsiTheme="minorBidi" w:cs="B Nazanin"/>
          <w:sz w:val="28"/>
          <w:szCs w:val="28"/>
        </w:rPr>
        <w:t>Flakes</w:t>
      </w:r>
      <w:r w:rsidR="006C7592" w:rsidRPr="00685446">
        <w:rPr>
          <w:rFonts w:asciiTheme="minorBidi" w:hAnsiTheme="minorBidi" w:cs="B Nazanin"/>
          <w:sz w:val="28"/>
          <w:szCs w:val="28"/>
          <w:rtl/>
          <w:lang w:bidi="fa-IR"/>
        </w:rPr>
        <w:t xml:space="preserve">) یا پودر. در دستهای مهندس فرآیند یا فرآیندساز، این شکلهای جامد معمولا در معرض حرارت و فشار قرار داده می شود، ذوب می شود وتحت فشار به شکل مطلوب خود در می آید، سپس پخت شده و به محصول نهایی تبدیل می شود. همچنین این مواد پلیمری قبل از پخت، بصورت نیمه یا خمیری نیز قابل دسترس می باشند. پلیمرهای مایع را نیز می توان برای تلقیح و </w:t>
      </w:r>
      <w:r w:rsidR="006C7592" w:rsidRPr="00685446">
        <w:rPr>
          <w:rFonts w:asciiTheme="minorBidi" w:hAnsiTheme="minorBidi" w:cs="B Nazanin"/>
          <w:b/>
          <w:bCs/>
          <w:sz w:val="28"/>
          <w:szCs w:val="28"/>
          <w:rtl/>
          <w:lang w:bidi="fa-IR"/>
        </w:rPr>
        <w:t xml:space="preserve">آغشته سازی </w:t>
      </w:r>
      <w:r w:rsidR="006C7592" w:rsidRPr="00685446">
        <w:rPr>
          <w:rFonts w:asciiTheme="minorBidi" w:hAnsiTheme="minorBidi" w:cs="B Nazanin"/>
          <w:sz w:val="28"/>
          <w:szCs w:val="28"/>
          <w:rtl/>
          <w:lang w:bidi="fa-IR"/>
        </w:rPr>
        <w:t>(</w:t>
      </w:r>
      <w:r w:rsidR="006C7592" w:rsidRPr="00685446">
        <w:rPr>
          <w:rFonts w:asciiTheme="minorBidi" w:hAnsiTheme="minorBidi" w:cs="B Nazanin"/>
          <w:sz w:val="28"/>
          <w:szCs w:val="28"/>
        </w:rPr>
        <w:t>Impregnation</w:t>
      </w:r>
      <w:r w:rsidR="006C7592" w:rsidRPr="00685446">
        <w:rPr>
          <w:rFonts w:asciiTheme="minorBidi" w:hAnsiTheme="minorBidi" w:cs="B Nazanin"/>
          <w:sz w:val="28"/>
          <w:szCs w:val="28"/>
          <w:rtl/>
          <w:lang w:bidi="fa-IR"/>
        </w:rPr>
        <w:t>) بر روی مواد لیفی (</w:t>
      </w:r>
      <w:r w:rsidR="00F91171" w:rsidRPr="00685446">
        <w:rPr>
          <w:rFonts w:asciiTheme="minorBidi" w:hAnsiTheme="minorBidi" w:cs="B Nazanin"/>
          <w:sz w:val="28"/>
          <w:szCs w:val="28"/>
        </w:rPr>
        <w:t>Fibrous materials</w:t>
      </w:r>
      <w:r w:rsidR="006C7592" w:rsidRPr="00685446">
        <w:rPr>
          <w:rFonts w:asciiTheme="minorBidi" w:hAnsiTheme="minorBidi" w:cs="B Nazanin"/>
          <w:sz w:val="28"/>
          <w:szCs w:val="28"/>
          <w:rtl/>
          <w:lang w:bidi="fa-IR"/>
        </w:rPr>
        <w:t xml:space="preserve">) مورد استفاده قرار داد وسپس با گذشت زماناجازه داده می شود تا خشک و سخت شوند و در ادامه ی عملیات به شکلهای گوناگون با پیکربندیها و ترتیبهای مختلف درمی آیند و ساختارهای </w:t>
      </w:r>
      <w:r w:rsidR="00F91171" w:rsidRPr="00685446">
        <w:rPr>
          <w:rFonts w:asciiTheme="minorBidi" w:hAnsiTheme="minorBidi" w:cs="B Nazanin"/>
          <w:sz w:val="28"/>
          <w:szCs w:val="28"/>
          <w:rtl/>
          <w:lang w:bidi="fa-IR"/>
        </w:rPr>
        <w:t xml:space="preserve">ویژه ای را پدید می آورند که به آنها مواد مرکب یا </w:t>
      </w:r>
      <w:r w:rsidR="00F91171" w:rsidRPr="00685446">
        <w:rPr>
          <w:rFonts w:asciiTheme="minorBidi" w:hAnsiTheme="minorBidi" w:cs="B Nazanin"/>
          <w:b/>
          <w:bCs/>
          <w:sz w:val="28"/>
          <w:szCs w:val="28"/>
          <w:rtl/>
          <w:lang w:bidi="fa-IR"/>
        </w:rPr>
        <w:t xml:space="preserve">کامپوزیت </w:t>
      </w:r>
      <w:r w:rsidR="00F91171" w:rsidRPr="00685446">
        <w:rPr>
          <w:rFonts w:asciiTheme="minorBidi" w:hAnsiTheme="minorBidi" w:cs="B Nazanin"/>
          <w:sz w:val="28"/>
          <w:szCs w:val="28"/>
          <w:rtl/>
          <w:lang w:bidi="fa-IR"/>
        </w:rPr>
        <w:t>(</w:t>
      </w:r>
      <w:r w:rsidR="00F91171" w:rsidRPr="00685446">
        <w:rPr>
          <w:rFonts w:asciiTheme="minorBidi" w:hAnsiTheme="minorBidi" w:cs="B Nazanin"/>
          <w:sz w:val="28"/>
          <w:szCs w:val="28"/>
        </w:rPr>
        <w:t>Composites</w:t>
      </w:r>
      <w:r w:rsidR="00F91171" w:rsidRPr="00685446">
        <w:rPr>
          <w:rFonts w:asciiTheme="minorBidi" w:hAnsiTheme="minorBidi" w:cs="B Nazanin"/>
          <w:sz w:val="28"/>
          <w:szCs w:val="28"/>
          <w:rtl/>
          <w:lang w:bidi="fa-IR"/>
        </w:rPr>
        <w:t>) می گویند. به آرایش فضایی یا نحوه ی قرارگیری لایه های آغشته به رزین، بر روی هم به لحاظ اینکه قطعه ی نهایی دو بعدی (</w:t>
      </w:r>
      <w:r w:rsidR="00F91171" w:rsidRPr="00685446">
        <w:rPr>
          <w:rFonts w:asciiTheme="minorBidi" w:hAnsiTheme="minorBidi" w:cs="B Nazanin"/>
          <w:sz w:val="28"/>
          <w:szCs w:val="28"/>
        </w:rPr>
        <w:t>3D</w:t>
      </w:r>
      <w:r w:rsidR="00F91171" w:rsidRPr="00685446">
        <w:rPr>
          <w:rFonts w:asciiTheme="minorBidi" w:hAnsiTheme="minorBidi" w:cs="B Nazanin"/>
          <w:sz w:val="28"/>
          <w:szCs w:val="28"/>
          <w:rtl/>
          <w:lang w:bidi="fa-IR"/>
        </w:rPr>
        <w:t>) گردد، پیکربندی یا کنفیگوراسیون قطعه می گویند که در عمل، از این روش در ساخت کامپوزیت های کربن- کربن استفاده می شود (مترجم).</w:t>
      </w:r>
    </w:p>
    <w:p w:rsidR="00B040CF" w:rsidRPr="00685446" w:rsidRDefault="00B040CF" w:rsidP="00B040CF">
      <w:pPr>
        <w:autoSpaceDE w:val="0"/>
        <w:autoSpaceDN w:val="0"/>
        <w:bidi/>
        <w:adjustRightInd w:val="0"/>
        <w:spacing w:after="120" w:line="240" w:lineRule="auto"/>
        <w:jc w:val="both"/>
        <w:rPr>
          <w:rFonts w:asciiTheme="minorBidi" w:hAnsiTheme="minorBidi" w:cs="B Nazanin"/>
          <w:sz w:val="28"/>
          <w:szCs w:val="28"/>
          <w:rtl/>
          <w:lang w:bidi="fa-IR"/>
        </w:rPr>
      </w:pPr>
    </w:p>
    <w:p w:rsidR="00B040CF" w:rsidRPr="00685446" w:rsidRDefault="00B040CF" w:rsidP="00B040CF">
      <w:pPr>
        <w:autoSpaceDE w:val="0"/>
        <w:autoSpaceDN w:val="0"/>
        <w:bidi/>
        <w:adjustRightInd w:val="0"/>
        <w:spacing w:after="120" w:line="240" w:lineRule="auto"/>
        <w:jc w:val="both"/>
        <w:rPr>
          <w:rFonts w:asciiTheme="minorBidi" w:hAnsiTheme="minorBidi" w:cs="B Nazanin"/>
          <w:sz w:val="28"/>
          <w:szCs w:val="28"/>
          <w:rtl/>
          <w:lang w:bidi="fa-IR"/>
        </w:rPr>
      </w:pPr>
    </w:p>
    <w:p w:rsidR="00B040CF" w:rsidRPr="00685446" w:rsidRDefault="00B040CF" w:rsidP="00B040CF">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noProof/>
          <w:sz w:val="28"/>
          <w:szCs w:val="28"/>
          <w:rtl/>
        </w:rPr>
        <w:lastRenderedPageBreak/>
        <w:drawing>
          <wp:inline distT="0" distB="0" distL="0" distR="0" wp14:anchorId="57C6A890" wp14:editId="7B3D8A4E">
            <wp:extent cx="5676900" cy="6257925"/>
            <wp:effectExtent l="19050" t="0" r="0" b="0"/>
            <wp:docPr id="1" name="Picture 1" descr="C:\Documents and Settings\mace mace\Desktop\مشترک\عكس\Untitled-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ce mace\Desktop\مشترک\عكس\Untitled-2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2996" cy="6264645"/>
                    </a:xfrm>
                    <a:prstGeom prst="rect">
                      <a:avLst/>
                    </a:prstGeom>
                    <a:noFill/>
                    <a:ln>
                      <a:noFill/>
                    </a:ln>
                  </pic:spPr>
                </pic:pic>
              </a:graphicData>
            </a:graphic>
          </wp:inline>
        </w:drawing>
      </w:r>
    </w:p>
    <w:p w:rsidR="00B57F40" w:rsidRPr="00685446" w:rsidRDefault="00B040CF" w:rsidP="00B57F40">
      <w:pPr>
        <w:autoSpaceDE w:val="0"/>
        <w:autoSpaceDN w:val="0"/>
        <w:bidi/>
        <w:adjustRightInd w:val="0"/>
        <w:spacing w:after="120" w:line="240" w:lineRule="auto"/>
        <w:jc w:val="center"/>
        <w:rPr>
          <w:rFonts w:asciiTheme="minorBidi" w:hAnsiTheme="minorBidi" w:cs="B Nazanin"/>
          <w:sz w:val="28"/>
          <w:szCs w:val="28"/>
          <w:rtl/>
          <w:lang w:bidi="fa-IR"/>
        </w:rPr>
      </w:pPr>
      <w:r w:rsidRPr="00685446">
        <w:rPr>
          <w:rFonts w:asciiTheme="minorBidi" w:hAnsiTheme="minorBidi" w:cs="B Nazanin"/>
          <w:noProof/>
          <w:sz w:val="28"/>
          <w:szCs w:val="28"/>
          <w:rtl/>
        </w:rPr>
        <w:lastRenderedPageBreak/>
        <w:drawing>
          <wp:inline distT="0" distB="0" distL="0" distR="0" wp14:anchorId="02EFC50E" wp14:editId="43676129">
            <wp:extent cx="5130800" cy="7696200"/>
            <wp:effectExtent l="0" t="0" r="0" b="0"/>
            <wp:docPr id="8" name="Picture 8" descr="C:\Documents and Settings\mace mace\Desktop\مشترک\عكس\Untitled-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ace mace\Desktop\مشترک\عكس\Untitled-2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1466" cy="7712200"/>
                    </a:xfrm>
                    <a:prstGeom prst="rect">
                      <a:avLst/>
                    </a:prstGeom>
                    <a:noFill/>
                    <a:ln>
                      <a:noFill/>
                    </a:ln>
                  </pic:spPr>
                </pic:pic>
              </a:graphicData>
            </a:graphic>
          </wp:inline>
        </w:drawing>
      </w:r>
    </w:p>
    <w:p w:rsidR="00B040CF" w:rsidRPr="00685446" w:rsidRDefault="00B040CF" w:rsidP="00B040CF">
      <w:pPr>
        <w:autoSpaceDE w:val="0"/>
        <w:autoSpaceDN w:val="0"/>
        <w:bidi/>
        <w:adjustRightInd w:val="0"/>
        <w:spacing w:after="120" w:line="240" w:lineRule="auto"/>
        <w:jc w:val="center"/>
        <w:rPr>
          <w:rFonts w:asciiTheme="minorBidi" w:hAnsiTheme="minorBidi" w:cs="B Nazanin"/>
          <w:sz w:val="28"/>
          <w:szCs w:val="28"/>
          <w:rtl/>
          <w:lang w:bidi="fa-IR"/>
        </w:rPr>
      </w:pPr>
    </w:p>
    <w:p w:rsidR="009141A1" w:rsidRPr="00685446" w:rsidRDefault="00F91171" w:rsidP="00F850D6">
      <w:pPr>
        <w:autoSpaceDE w:val="0"/>
        <w:autoSpaceDN w:val="0"/>
        <w:bidi/>
        <w:adjustRightInd w:val="0"/>
        <w:spacing w:after="120" w:line="240" w:lineRule="auto"/>
        <w:jc w:val="both"/>
        <w:rPr>
          <w:rFonts w:asciiTheme="minorBidi" w:hAnsiTheme="minorBidi" w:cs="B Nazanin"/>
          <w:b/>
          <w:bCs/>
          <w:sz w:val="28"/>
          <w:szCs w:val="28"/>
          <w:rtl/>
          <w:lang w:bidi="fa-IR"/>
        </w:rPr>
      </w:pPr>
      <w:r w:rsidRPr="00685446">
        <w:rPr>
          <w:rFonts w:asciiTheme="minorBidi" w:hAnsiTheme="minorBidi" w:cs="B Nazanin"/>
          <w:b/>
          <w:bCs/>
          <w:sz w:val="28"/>
          <w:szCs w:val="28"/>
          <w:rtl/>
          <w:lang w:bidi="fa-IR"/>
        </w:rPr>
        <w:t>1-6 افزودنیها (</w:t>
      </w:r>
      <w:r w:rsidRPr="00685446">
        <w:rPr>
          <w:rFonts w:asciiTheme="minorBidi" w:hAnsiTheme="minorBidi" w:cs="B Nazanin"/>
          <w:b/>
          <w:bCs/>
          <w:sz w:val="28"/>
          <w:szCs w:val="28"/>
        </w:rPr>
        <w:t>Additives</w:t>
      </w:r>
      <w:r w:rsidRPr="00685446">
        <w:rPr>
          <w:rFonts w:asciiTheme="minorBidi" w:hAnsiTheme="minorBidi" w:cs="B Nazanin"/>
          <w:b/>
          <w:bCs/>
          <w:sz w:val="28"/>
          <w:szCs w:val="28"/>
          <w:rtl/>
          <w:lang w:bidi="fa-IR"/>
        </w:rPr>
        <w:t>)</w:t>
      </w:r>
    </w:p>
    <w:p w:rsidR="00F91171" w:rsidRPr="00685446" w:rsidRDefault="00F850D6" w:rsidP="00F850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lastRenderedPageBreak/>
        <w:t>افزودنيها براي غلبه بر برخي از محدوديتهاي كاري و فرآيندي ،‌در مواد پلاستيكي مورد استفاده قرار مي</w:t>
      </w:r>
      <w:r w:rsidRPr="00685446">
        <w:rPr>
          <w:rFonts w:asciiTheme="minorBidi" w:hAnsiTheme="minorBidi" w:cs="B Nazanin"/>
          <w:sz w:val="28"/>
          <w:szCs w:val="28"/>
          <w:rtl/>
          <w:lang w:bidi="fa-IR"/>
        </w:rPr>
        <w:softHyphen/>
        <w:t>گيرند. اطلاعات زير،‌افزودنيهاي به كار رفته در آميزه سازي را فهرست مي</w:t>
      </w:r>
      <w:r w:rsidRPr="00685446">
        <w:rPr>
          <w:rFonts w:asciiTheme="minorBidi" w:hAnsiTheme="minorBidi" w:cs="B Nazanin"/>
          <w:sz w:val="28"/>
          <w:szCs w:val="28"/>
          <w:rtl/>
          <w:lang w:bidi="fa-IR"/>
        </w:rPr>
        <w:softHyphen/>
        <w:t>نمايد و سپس وظيفة هر يك از آنها را شرح مي</w:t>
      </w:r>
      <w:r w:rsidRPr="00685446">
        <w:rPr>
          <w:rFonts w:asciiTheme="minorBidi" w:hAnsiTheme="minorBidi" w:cs="B Nazanin"/>
          <w:sz w:val="28"/>
          <w:szCs w:val="28"/>
          <w:rtl/>
          <w:lang w:bidi="fa-IR"/>
        </w:rPr>
        <w:softHyphen/>
        <w:t>دهد :</w:t>
      </w:r>
    </w:p>
    <w:p w:rsidR="00F850D6" w:rsidRPr="00685446" w:rsidRDefault="00F850D6" w:rsidP="00F850D6">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ضد مسدود كننده</w:t>
      </w:r>
      <w:r w:rsidRPr="00685446">
        <w:rPr>
          <w:rFonts w:asciiTheme="minorBidi" w:hAnsiTheme="minorBidi" w:cs="B Nazanin"/>
          <w:sz w:val="28"/>
          <w:szCs w:val="28"/>
          <w:rtl/>
          <w:lang w:bidi="fa-IR"/>
        </w:rPr>
        <w:softHyphen/>
        <w:t>ها (</w:t>
      </w:r>
      <w:proofErr w:type="spellStart"/>
      <w:r w:rsidRPr="00685446">
        <w:rPr>
          <w:rFonts w:asciiTheme="minorBidi" w:hAnsiTheme="minorBidi" w:cs="B Nazanin"/>
          <w:sz w:val="28"/>
          <w:szCs w:val="28"/>
          <w:lang w:bidi="fa-IR"/>
        </w:rPr>
        <w:t>Antiblocking</w:t>
      </w:r>
      <w:proofErr w:type="spellEnd"/>
      <w:r w:rsidRPr="00685446">
        <w:rPr>
          <w:rFonts w:asciiTheme="minorBidi" w:hAnsiTheme="minorBidi" w:cs="B Nazanin"/>
          <w:sz w:val="28"/>
          <w:szCs w:val="28"/>
          <w:lang w:bidi="fa-IR"/>
        </w:rPr>
        <w:t xml:space="preserve"> agents</w:t>
      </w:r>
      <w:r w:rsidRPr="00685446">
        <w:rPr>
          <w:rFonts w:asciiTheme="minorBidi" w:hAnsiTheme="minorBidi" w:cs="B Nazanin"/>
          <w:sz w:val="28"/>
          <w:szCs w:val="28"/>
          <w:rtl/>
          <w:lang w:bidi="fa-IR"/>
        </w:rPr>
        <w:t>) از چسبيدن فيلمهاي پلاستيكي به يكديگر جلوگيري مي</w:t>
      </w:r>
      <w:r w:rsidRPr="00685446">
        <w:rPr>
          <w:rFonts w:asciiTheme="minorBidi" w:hAnsiTheme="minorBidi" w:cs="B Nazanin"/>
          <w:sz w:val="28"/>
          <w:szCs w:val="28"/>
          <w:rtl/>
          <w:lang w:bidi="fa-IR"/>
        </w:rPr>
        <w:softHyphen/>
        <w:t>كند.</w:t>
      </w:r>
    </w:p>
    <w:p w:rsidR="00F850D6" w:rsidRPr="00685446" w:rsidRDefault="00F850D6" w:rsidP="00F850D6">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ضد مه توليدكننده</w:t>
      </w:r>
      <w:r w:rsidRPr="00685446">
        <w:rPr>
          <w:rFonts w:asciiTheme="minorBidi" w:hAnsiTheme="minorBidi" w:cs="B Nazanin"/>
          <w:sz w:val="28"/>
          <w:szCs w:val="28"/>
          <w:rtl/>
          <w:lang w:bidi="fa-IR"/>
        </w:rPr>
        <w:softHyphen/>
        <w:t>ها يا ضد تاركننده</w:t>
      </w:r>
      <w:r w:rsidRPr="00685446">
        <w:rPr>
          <w:rFonts w:asciiTheme="minorBidi" w:hAnsiTheme="minorBidi" w:cs="B Nazanin"/>
          <w:sz w:val="28"/>
          <w:szCs w:val="28"/>
          <w:rtl/>
          <w:lang w:bidi="fa-IR"/>
        </w:rPr>
        <w:softHyphen/>
        <w:t>هاي ديد (</w:t>
      </w:r>
      <w:r w:rsidRPr="00685446">
        <w:rPr>
          <w:rFonts w:asciiTheme="minorBidi" w:hAnsiTheme="minorBidi" w:cs="B Nazanin"/>
          <w:sz w:val="28"/>
          <w:szCs w:val="28"/>
          <w:lang w:bidi="fa-IR"/>
        </w:rPr>
        <w:t>Antifogging agents</w:t>
      </w:r>
      <w:r w:rsidRPr="00685446">
        <w:rPr>
          <w:rFonts w:asciiTheme="minorBidi" w:hAnsiTheme="minorBidi" w:cs="B Nazanin"/>
          <w:sz w:val="28"/>
          <w:szCs w:val="28"/>
          <w:rtl/>
          <w:lang w:bidi="fa-IR"/>
        </w:rPr>
        <w:t>): اين دسته از افزودنيها ،‌از ايجاد توليد مه يا تاري و تيرگي (</w:t>
      </w:r>
      <w:r w:rsidRPr="00685446">
        <w:rPr>
          <w:rFonts w:asciiTheme="minorBidi" w:hAnsiTheme="minorBidi" w:cs="B Nazanin"/>
          <w:sz w:val="28"/>
          <w:szCs w:val="28"/>
          <w:lang w:bidi="fa-IR"/>
        </w:rPr>
        <w:t>Fogging</w:t>
      </w:r>
      <w:r w:rsidRPr="00685446">
        <w:rPr>
          <w:rFonts w:asciiTheme="minorBidi" w:hAnsiTheme="minorBidi" w:cs="B Nazanin"/>
          <w:sz w:val="28"/>
          <w:szCs w:val="28"/>
          <w:rtl/>
          <w:lang w:bidi="fa-IR"/>
        </w:rPr>
        <w:t xml:space="preserve">) كه سبب </w:t>
      </w:r>
      <w:r w:rsidR="000E550C" w:rsidRPr="00685446">
        <w:rPr>
          <w:rFonts w:asciiTheme="minorBidi" w:hAnsiTheme="minorBidi" w:cs="B Nazanin"/>
          <w:sz w:val="28"/>
          <w:szCs w:val="28"/>
          <w:rtl/>
          <w:lang w:bidi="fa-IR"/>
        </w:rPr>
        <w:t xml:space="preserve">غيرشفاف شدن پلاستيك و تار يا كدر شدن </w:t>
      </w:r>
      <w:r w:rsidR="00DF734F" w:rsidRPr="00685446">
        <w:rPr>
          <w:rFonts w:asciiTheme="minorBidi" w:hAnsiTheme="minorBidi" w:cs="B Nazanin"/>
          <w:sz w:val="28"/>
          <w:szCs w:val="28"/>
          <w:rtl/>
          <w:lang w:bidi="fa-IR"/>
        </w:rPr>
        <w:t>فيلم يا ورقة پلاستيكي شفاف ميگردد،‌جلوگيري مي</w:t>
      </w:r>
      <w:r w:rsidR="00DF734F" w:rsidRPr="00685446">
        <w:rPr>
          <w:rFonts w:asciiTheme="minorBidi" w:hAnsiTheme="minorBidi" w:cs="B Nazanin"/>
          <w:sz w:val="28"/>
          <w:szCs w:val="28"/>
          <w:rtl/>
          <w:lang w:bidi="fa-IR"/>
        </w:rPr>
        <w:softHyphen/>
        <w:t>كنند.</w:t>
      </w:r>
    </w:p>
    <w:p w:rsidR="00DF734F" w:rsidRPr="00685446" w:rsidRDefault="00DF734F" w:rsidP="00DF734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عوامل ضد الكتريسيته ساكن (</w:t>
      </w:r>
      <w:r w:rsidRPr="00685446">
        <w:rPr>
          <w:rFonts w:asciiTheme="minorBidi" w:hAnsiTheme="minorBidi" w:cs="B Nazanin"/>
          <w:sz w:val="28"/>
          <w:szCs w:val="28"/>
          <w:lang w:bidi="fa-IR"/>
        </w:rPr>
        <w:t>Antistatic agents</w:t>
      </w:r>
      <w:r w:rsidRPr="00685446">
        <w:rPr>
          <w:rFonts w:asciiTheme="minorBidi" w:hAnsiTheme="minorBidi" w:cs="B Nazanin"/>
          <w:sz w:val="28"/>
          <w:szCs w:val="28"/>
          <w:rtl/>
          <w:lang w:bidi="fa-IR"/>
        </w:rPr>
        <w:t>) : از تشكيل و تجمع بارهاي الكتريكي ساكن بر روي سطح پلاستيكها جلوگيري مي</w:t>
      </w:r>
      <w:r w:rsidRPr="00685446">
        <w:rPr>
          <w:rFonts w:asciiTheme="minorBidi" w:hAnsiTheme="minorBidi" w:cs="B Nazanin"/>
          <w:sz w:val="28"/>
          <w:szCs w:val="28"/>
          <w:rtl/>
          <w:lang w:bidi="fa-IR"/>
        </w:rPr>
        <w:softHyphen/>
        <w:t>كنند.</w:t>
      </w:r>
    </w:p>
    <w:p w:rsidR="00DF734F" w:rsidRPr="00685446" w:rsidRDefault="00DF734F" w:rsidP="00DF734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ضد اكسيد كننده</w:t>
      </w:r>
      <w:r w:rsidRPr="00685446">
        <w:rPr>
          <w:rFonts w:asciiTheme="minorBidi" w:hAnsiTheme="minorBidi" w:cs="B Nazanin"/>
          <w:sz w:val="28"/>
          <w:szCs w:val="28"/>
          <w:rtl/>
          <w:lang w:bidi="fa-IR"/>
        </w:rPr>
        <w:softHyphen/>
        <w:t>ها يا آنتي اكسيدانها (</w:t>
      </w:r>
      <w:r w:rsidRPr="00685446">
        <w:rPr>
          <w:rFonts w:asciiTheme="minorBidi" w:hAnsiTheme="minorBidi" w:cs="B Nazanin"/>
          <w:sz w:val="28"/>
          <w:szCs w:val="28"/>
          <w:lang w:bidi="fa-IR"/>
        </w:rPr>
        <w:t>Antioxidants</w:t>
      </w:r>
      <w:r w:rsidRPr="00685446">
        <w:rPr>
          <w:rFonts w:asciiTheme="minorBidi" w:hAnsiTheme="minorBidi" w:cs="B Nazanin"/>
          <w:sz w:val="28"/>
          <w:szCs w:val="28"/>
          <w:rtl/>
          <w:lang w:bidi="fa-IR"/>
        </w:rPr>
        <w:t>) : از تخريب اكسايشي پليمرها ،‌جلوگيري مي</w:t>
      </w:r>
      <w:r w:rsidRPr="00685446">
        <w:rPr>
          <w:rFonts w:asciiTheme="minorBidi" w:hAnsiTheme="minorBidi" w:cs="B Nazanin"/>
          <w:sz w:val="28"/>
          <w:szCs w:val="28"/>
          <w:rtl/>
          <w:lang w:bidi="fa-IR"/>
        </w:rPr>
        <w:softHyphen/>
        <w:t>كنند.</w:t>
      </w:r>
    </w:p>
    <w:p w:rsidR="00DF734F" w:rsidRPr="00685446" w:rsidRDefault="00DF734F" w:rsidP="00DF734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ضد عوامل زنده يا ضدميكرواورگانيزمها (</w:t>
      </w:r>
      <w:r w:rsidRPr="00685446">
        <w:rPr>
          <w:rFonts w:asciiTheme="minorBidi" w:hAnsiTheme="minorBidi" w:cs="B Nazanin"/>
          <w:sz w:val="28"/>
          <w:szCs w:val="28"/>
          <w:lang w:bidi="fa-IR"/>
        </w:rPr>
        <w:t>Biocides</w:t>
      </w:r>
      <w:r w:rsidRPr="00685446">
        <w:rPr>
          <w:rFonts w:asciiTheme="minorBidi" w:hAnsiTheme="minorBidi" w:cs="B Nazanin"/>
          <w:sz w:val="28"/>
          <w:szCs w:val="28"/>
          <w:rtl/>
          <w:lang w:bidi="fa-IR"/>
        </w:rPr>
        <w:t>) : از رشد ميكرواورگانيزمهاي گوناگون بر روي سطوح پلاستيكي كه موجب ايجاد بو ،‌كپك (</w:t>
      </w:r>
      <w:r w:rsidRPr="00685446">
        <w:rPr>
          <w:rFonts w:asciiTheme="minorBidi" w:hAnsiTheme="minorBidi" w:cs="B Nazanin"/>
          <w:sz w:val="28"/>
          <w:szCs w:val="28"/>
          <w:lang w:bidi="fa-IR"/>
        </w:rPr>
        <w:t>Mildew</w:t>
      </w:r>
      <w:r w:rsidRPr="00685446">
        <w:rPr>
          <w:rFonts w:asciiTheme="minorBidi" w:hAnsiTheme="minorBidi" w:cs="B Nazanin"/>
          <w:sz w:val="28"/>
          <w:szCs w:val="28"/>
          <w:rtl/>
          <w:lang w:bidi="fa-IR"/>
        </w:rPr>
        <w:t>) ولكه هاي مختلف در سطح مي</w:t>
      </w:r>
      <w:r w:rsidRPr="00685446">
        <w:rPr>
          <w:rFonts w:asciiTheme="minorBidi" w:hAnsiTheme="minorBidi" w:cs="B Nazanin"/>
          <w:sz w:val="28"/>
          <w:szCs w:val="28"/>
          <w:rtl/>
          <w:lang w:bidi="fa-IR"/>
        </w:rPr>
        <w:softHyphen/>
        <w:t>گردد، ممانعت به عمل مي</w:t>
      </w:r>
      <w:r w:rsidRPr="00685446">
        <w:rPr>
          <w:rFonts w:asciiTheme="minorBidi" w:hAnsiTheme="minorBidi" w:cs="B Nazanin"/>
          <w:sz w:val="28"/>
          <w:szCs w:val="28"/>
          <w:rtl/>
          <w:lang w:bidi="fa-IR"/>
        </w:rPr>
        <w:softHyphen/>
        <w:t>آورند.</w:t>
      </w:r>
    </w:p>
    <w:p w:rsidR="00DF734F" w:rsidRPr="00685446" w:rsidRDefault="00DF734F" w:rsidP="00DF734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باد ايجاد كننده</w:t>
      </w:r>
      <w:r w:rsidRPr="00685446">
        <w:rPr>
          <w:rFonts w:asciiTheme="minorBidi" w:hAnsiTheme="minorBidi" w:cs="B Nazanin"/>
          <w:sz w:val="28"/>
          <w:szCs w:val="28"/>
          <w:rtl/>
          <w:lang w:bidi="fa-IR"/>
        </w:rPr>
        <w:softHyphen/>
        <w:t>ها يا عوامل توليد كنندة‌ حباب هوا يا گاز : گازي را ايجاد مي</w:t>
      </w:r>
      <w:r w:rsidRPr="00685446">
        <w:rPr>
          <w:rFonts w:asciiTheme="minorBidi" w:hAnsiTheme="minorBidi" w:cs="B Nazanin"/>
          <w:sz w:val="28"/>
          <w:szCs w:val="28"/>
          <w:rtl/>
          <w:lang w:bidi="fa-IR"/>
        </w:rPr>
        <w:softHyphen/>
        <w:t>كنند كه در پلاستيكها حل مي</w:t>
      </w:r>
      <w:r w:rsidRPr="00685446">
        <w:rPr>
          <w:rFonts w:asciiTheme="minorBidi" w:hAnsiTheme="minorBidi" w:cs="B Nazanin"/>
          <w:sz w:val="28"/>
          <w:szCs w:val="28"/>
          <w:rtl/>
          <w:lang w:bidi="fa-IR"/>
        </w:rPr>
        <w:softHyphen/>
        <w:t>شود تا ساختاري سلول مانند ،‌متخلخل ،‌كندو شكل و پر از حبابهاي هوا و كف را پديد آورد.</w:t>
      </w:r>
    </w:p>
    <w:p w:rsidR="00DF734F" w:rsidRPr="00685446" w:rsidRDefault="00DF734F" w:rsidP="00DF734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مزدوج سازها يا زوج كننده</w:t>
      </w:r>
      <w:r w:rsidRPr="00685446">
        <w:rPr>
          <w:rFonts w:asciiTheme="minorBidi" w:hAnsiTheme="minorBidi" w:cs="B Nazanin"/>
          <w:sz w:val="28"/>
          <w:szCs w:val="28"/>
          <w:rtl/>
          <w:lang w:bidi="fa-IR"/>
        </w:rPr>
        <w:softHyphen/>
        <w:t>ها</w:t>
      </w:r>
      <w:r w:rsidR="00AF47C1" w:rsidRPr="00685446">
        <w:rPr>
          <w:rFonts w:asciiTheme="minorBidi" w:hAnsiTheme="minorBidi" w:cs="B Nazanin"/>
          <w:sz w:val="28"/>
          <w:szCs w:val="28"/>
          <w:rtl/>
          <w:lang w:bidi="fa-IR"/>
        </w:rPr>
        <w:t>(</w:t>
      </w:r>
      <w:r w:rsidR="00AF47C1" w:rsidRPr="00685446">
        <w:rPr>
          <w:rFonts w:asciiTheme="minorBidi" w:hAnsiTheme="minorBidi" w:cs="B Nazanin"/>
          <w:sz w:val="28"/>
          <w:szCs w:val="28"/>
          <w:lang w:bidi="fa-IR"/>
        </w:rPr>
        <w:t>Coupling agents</w:t>
      </w:r>
      <w:r w:rsidR="00AF47C1" w:rsidRPr="00685446">
        <w:rPr>
          <w:rFonts w:asciiTheme="minorBidi" w:hAnsiTheme="minorBidi" w:cs="B Nazanin"/>
          <w:sz w:val="28"/>
          <w:szCs w:val="28"/>
          <w:rtl/>
          <w:lang w:bidi="fa-IR"/>
        </w:rPr>
        <w:t>) : اين دسته از افزودنيها ،‌پيوندهاي قوي و بهبود يافته</w:t>
      </w:r>
      <w:r w:rsidR="00AF47C1" w:rsidRPr="00685446">
        <w:rPr>
          <w:rFonts w:asciiTheme="minorBidi" w:hAnsiTheme="minorBidi" w:cs="B Nazanin"/>
          <w:sz w:val="28"/>
          <w:szCs w:val="28"/>
          <w:rtl/>
          <w:lang w:bidi="fa-IR"/>
        </w:rPr>
        <w:softHyphen/>
        <w:t>اي را بين پليمرهاي پايه و تقويت كننده</w:t>
      </w:r>
      <w:r w:rsidR="00AF47C1" w:rsidRPr="00685446">
        <w:rPr>
          <w:rFonts w:asciiTheme="minorBidi" w:hAnsiTheme="minorBidi" w:cs="B Nazanin"/>
          <w:sz w:val="28"/>
          <w:szCs w:val="28"/>
          <w:rtl/>
          <w:lang w:bidi="fa-IR"/>
        </w:rPr>
        <w:softHyphen/>
        <w:t>ها يا پركننده</w:t>
      </w:r>
      <w:r w:rsidR="00AF47C1" w:rsidRPr="00685446">
        <w:rPr>
          <w:rFonts w:asciiTheme="minorBidi" w:hAnsiTheme="minorBidi" w:cs="B Nazanin"/>
          <w:sz w:val="28"/>
          <w:szCs w:val="28"/>
          <w:rtl/>
          <w:lang w:bidi="fa-IR"/>
        </w:rPr>
        <w:softHyphen/>
        <w:t>ها (فيلرها) پديد مي</w:t>
      </w:r>
      <w:r w:rsidR="00AF47C1" w:rsidRPr="00685446">
        <w:rPr>
          <w:rFonts w:asciiTheme="minorBidi" w:hAnsiTheme="minorBidi" w:cs="B Nazanin"/>
          <w:sz w:val="28"/>
          <w:szCs w:val="28"/>
          <w:rtl/>
          <w:lang w:bidi="fa-IR"/>
        </w:rPr>
        <w:softHyphen/>
        <w:t>آورند.</w:t>
      </w:r>
    </w:p>
    <w:p w:rsidR="00AF47C1" w:rsidRPr="00685446" w:rsidRDefault="00AF47C1" w:rsidP="00AF47C1">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عوامل ايجاد كنندة‌اتصالات عرضي (</w:t>
      </w:r>
      <w:r w:rsidRPr="00685446">
        <w:rPr>
          <w:rFonts w:asciiTheme="minorBidi" w:hAnsiTheme="minorBidi" w:cs="B Nazanin"/>
          <w:sz w:val="28"/>
          <w:szCs w:val="28"/>
          <w:lang w:bidi="fa-IR"/>
        </w:rPr>
        <w:t>Cross – linking agents</w:t>
      </w:r>
      <w:r w:rsidRPr="00685446">
        <w:rPr>
          <w:rFonts w:asciiTheme="minorBidi" w:hAnsiTheme="minorBidi" w:cs="B Nazanin"/>
          <w:sz w:val="28"/>
          <w:szCs w:val="28"/>
          <w:rtl/>
          <w:lang w:bidi="fa-IR"/>
        </w:rPr>
        <w:t>) : خواص فيزيكي گرمانرمها را از طريق تشكيل اتصالات عرضي بهبود مي</w:t>
      </w:r>
      <w:r w:rsidRPr="00685446">
        <w:rPr>
          <w:rFonts w:asciiTheme="minorBidi" w:hAnsiTheme="minorBidi" w:cs="B Nazanin"/>
          <w:sz w:val="28"/>
          <w:szCs w:val="28"/>
          <w:rtl/>
          <w:lang w:bidi="fa-IR"/>
        </w:rPr>
        <w:softHyphen/>
        <w:t>بخشد.</w:t>
      </w:r>
    </w:p>
    <w:p w:rsidR="00AF47C1" w:rsidRPr="00685446" w:rsidRDefault="00AF47C1" w:rsidP="00AF47C1">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عوامل پخت (</w:t>
      </w:r>
      <w:r w:rsidRPr="00685446">
        <w:rPr>
          <w:rFonts w:asciiTheme="minorBidi" w:hAnsiTheme="minorBidi" w:cs="B Nazanin"/>
          <w:sz w:val="28"/>
          <w:szCs w:val="28"/>
          <w:lang w:bidi="fa-IR"/>
        </w:rPr>
        <w:t>Curing agents</w:t>
      </w:r>
      <w:r w:rsidRPr="00685446">
        <w:rPr>
          <w:rFonts w:asciiTheme="minorBidi" w:hAnsiTheme="minorBidi" w:cs="B Nazanin"/>
          <w:sz w:val="28"/>
          <w:szCs w:val="28"/>
          <w:rtl/>
          <w:lang w:bidi="fa-IR"/>
        </w:rPr>
        <w:t>) : پخت پلاستيكها را آغاز ياكاتاليز مي</w:t>
      </w:r>
      <w:r w:rsidRPr="00685446">
        <w:rPr>
          <w:rFonts w:asciiTheme="minorBidi" w:hAnsiTheme="minorBidi" w:cs="B Nazanin"/>
          <w:sz w:val="28"/>
          <w:szCs w:val="28"/>
          <w:rtl/>
          <w:lang w:bidi="fa-IR"/>
        </w:rPr>
        <w:softHyphen/>
        <w:t>كنند.</w:t>
      </w:r>
    </w:p>
    <w:p w:rsidR="00AF47C1" w:rsidRPr="00685446" w:rsidRDefault="00AF47C1" w:rsidP="00AF47C1">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ضدتوليدكننده</w:t>
      </w:r>
      <w:r w:rsidRPr="00685446">
        <w:rPr>
          <w:rFonts w:asciiTheme="minorBidi" w:hAnsiTheme="minorBidi" w:cs="B Nazanin"/>
          <w:sz w:val="28"/>
          <w:szCs w:val="28"/>
          <w:rtl/>
          <w:lang w:bidi="fa-IR"/>
        </w:rPr>
        <w:softHyphen/>
        <w:t>هاي كف يا فوم زُداها : حذف و جداسازي هواي به دام افتاده در مادة‌مذاب را تسهيل مي</w:t>
      </w:r>
      <w:r w:rsidRPr="00685446">
        <w:rPr>
          <w:rFonts w:asciiTheme="minorBidi" w:hAnsiTheme="minorBidi" w:cs="B Nazanin"/>
          <w:sz w:val="28"/>
          <w:szCs w:val="28"/>
          <w:rtl/>
          <w:lang w:bidi="fa-IR"/>
        </w:rPr>
        <w:softHyphen/>
        <w:t>كنند،</w:t>
      </w:r>
    </w:p>
    <w:p w:rsidR="00AF47C1" w:rsidRPr="00685446" w:rsidRDefault="00AF47C1" w:rsidP="00AF47C1">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به تأخير اندازهاي شعله : ميزان اشتعال و سوختن پليمرها را در اثر شعله تنظيم و بهبود مي</w:t>
      </w:r>
      <w:r w:rsidRPr="00685446">
        <w:rPr>
          <w:rFonts w:asciiTheme="minorBidi" w:hAnsiTheme="minorBidi" w:cs="B Nazanin"/>
          <w:sz w:val="28"/>
          <w:szCs w:val="28"/>
          <w:rtl/>
          <w:lang w:bidi="fa-IR"/>
        </w:rPr>
        <w:softHyphen/>
        <w:t>بخشند.</w:t>
      </w:r>
    </w:p>
    <w:p w:rsidR="001C246F" w:rsidRPr="00685446" w:rsidRDefault="001C246F" w:rsidP="001C246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پايداركننده</w:t>
      </w:r>
      <w:r w:rsidRPr="00685446">
        <w:rPr>
          <w:rFonts w:asciiTheme="minorBidi" w:hAnsiTheme="minorBidi" w:cs="B Nazanin"/>
          <w:sz w:val="28"/>
          <w:szCs w:val="28"/>
          <w:rtl/>
          <w:lang w:bidi="fa-IR"/>
        </w:rPr>
        <w:softHyphen/>
        <w:t>هايحرارتي : ازتخريب،شكستوتجزية ‌حراراتيپليمرهاپيشگيريمي</w:t>
      </w:r>
      <w:r w:rsidRPr="00685446">
        <w:rPr>
          <w:rFonts w:ascii="Times New Roman" w:hAnsi="Times New Roman" w:cs="Times New Roman" w:hint="cs"/>
          <w:sz w:val="28"/>
          <w:szCs w:val="28"/>
          <w:rtl/>
          <w:lang w:bidi="fa-IR"/>
        </w:rPr>
        <w:t>¬</w:t>
      </w:r>
      <w:r w:rsidRPr="00685446">
        <w:rPr>
          <w:rFonts w:asciiTheme="minorBidi" w:hAnsiTheme="minorBidi" w:cs="B Nazanin" w:hint="cs"/>
          <w:sz w:val="28"/>
          <w:szCs w:val="28"/>
          <w:rtl/>
          <w:lang w:bidi="fa-IR"/>
        </w:rPr>
        <w:t>كنند</w:t>
      </w:r>
      <w:r w:rsidRPr="00685446">
        <w:rPr>
          <w:rFonts w:asciiTheme="minorBidi" w:hAnsiTheme="minorBidi" w:cs="B Nazanin"/>
          <w:sz w:val="28"/>
          <w:szCs w:val="28"/>
          <w:rtl/>
          <w:lang w:bidi="fa-IR"/>
        </w:rPr>
        <w:t>.</w:t>
      </w:r>
    </w:p>
    <w:p w:rsidR="001C246F" w:rsidRPr="00685446" w:rsidRDefault="001C246F" w:rsidP="001C246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افزودنيهايضدچروك : ازپيچوتاببرداشتن،‌تغييرشكلابعاديوچروكيدگيياانقباضوكاهشحجممخلوطمذابدرحينفرآيندپليمريزاسيونجلوگيريمي</w:t>
      </w:r>
      <w:r w:rsidRPr="00685446">
        <w:rPr>
          <w:rFonts w:asciiTheme="minorBidi" w:hAnsiTheme="minorBidi" w:cs="B Nazanin"/>
          <w:sz w:val="28"/>
          <w:szCs w:val="28"/>
          <w:rtl/>
          <w:lang w:bidi="fa-IR"/>
        </w:rPr>
        <w:softHyphen/>
        <w:t>كنند.</w:t>
      </w:r>
    </w:p>
    <w:p w:rsidR="001C246F" w:rsidRPr="00685446" w:rsidRDefault="001C246F" w:rsidP="001C246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روانكننده</w:t>
      </w:r>
      <w:r w:rsidRPr="00685446">
        <w:rPr>
          <w:rFonts w:asciiTheme="minorBidi" w:hAnsiTheme="minorBidi" w:cs="B Nazanin"/>
          <w:sz w:val="28"/>
          <w:szCs w:val="28"/>
          <w:rtl/>
          <w:lang w:bidi="fa-IR"/>
        </w:rPr>
        <w:softHyphen/>
        <w:t>ها : قابليتفرآيندنمودنمخلوطمذابرا،‌ازطريقكاهشگرانرويياويسكوزيتةآن،‌بهبودمي</w:t>
      </w:r>
      <w:r w:rsidRPr="00685446">
        <w:rPr>
          <w:rFonts w:asciiTheme="minorBidi" w:hAnsiTheme="minorBidi" w:cs="B Nazanin"/>
          <w:sz w:val="28"/>
          <w:szCs w:val="28"/>
          <w:rtl/>
          <w:lang w:bidi="fa-IR"/>
        </w:rPr>
        <w:softHyphen/>
        <w:t>بخشندوازچسبيدنپليمربهسطوحفلزيتجهيزاتفرآيندي،‌اعمازقالب،‌رولهاوماشينآلاتپيشگيريمي</w:t>
      </w:r>
      <w:r w:rsidRPr="00685446">
        <w:rPr>
          <w:rFonts w:asciiTheme="minorBidi" w:hAnsiTheme="minorBidi" w:cs="B Nazanin"/>
          <w:sz w:val="28"/>
          <w:szCs w:val="28"/>
          <w:rtl/>
          <w:lang w:bidi="fa-IR"/>
        </w:rPr>
        <w:softHyphen/>
        <w:t>كنند.</w:t>
      </w:r>
    </w:p>
    <w:p w:rsidR="00AF47C1" w:rsidRPr="00685446" w:rsidRDefault="001C246F" w:rsidP="00AF47C1">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پلاستی سایزرها یا نرم کننده</w:t>
      </w:r>
      <w:r w:rsidRPr="00685446">
        <w:rPr>
          <w:rFonts w:asciiTheme="minorBidi" w:hAnsiTheme="minorBidi" w:cs="B Nazanin"/>
          <w:sz w:val="28"/>
          <w:szCs w:val="28"/>
          <w:rtl/>
          <w:lang w:bidi="fa-IR"/>
        </w:rPr>
        <w:softHyphen/>
        <w:t>ها : انعطاف</w:t>
      </w:r>
      <w:r w:rsidRPr="00685446">
        <w:rPr>
          <w:rFonts w:asciiTheme="minorBidi" w:hAnsiTheme="minorBidi" w:cs="B Nazanin"/>
          <w:sz w:val="28"/>
          <w:szCs w:val="28"/>
          <w:rtl/>
          <w:lang w:bidi="fa-IR"/>
        </w:rPr>
        <w:softHyphen/>
        <w:t>پذیری ، جهندگی (</w:t>
      </w:r>
      <w:r w:rsidRPr="00685446">
        <w:rPr>
          <w:rFonts w:asciiTheme="minorBidi" w:hAnsiTheme="minorBidi" w:cs="B Nazanin"/>
          <w:sz w:val="28"/>
          <w:szCs w:val="28"/>
          <w:lang w:bidi="fa-IR"/>
        </w:rPr>
        <w:t>Resiliency</w:t>
      </w:r>
      <w:r w:rsidRPr="00685446">
        <w:rPr>
          <w:rFonts w:asciiTheme="minorBidi" w:hAnsiTheme="minorBidi" w:cs="B Nazanin"/>
          <w:sz w:val="28"/>
          <w:szCs w:val="28"/>
          <w:rtl/>
          <w:lang w:bidi="fa-IR"/>
        </w:rPr>
        <w:t>) و جریان مادۀ مذاب را افزایش می</w:t>
      </w:r>
      <w:r w:rsidRPr="00685446">
        <w:rPr>
          <w:rFonts w:asciiTheme="minorBidi" w:hAnsiTheme="minorBidi" w:cs="B Nazanin"/>
          <w:sz w:val="28"/>
          <w:szCs w:val="28"/>
          <w:rtl/>
          <w:lang w:bidi="fa-IR"/>
        </w:rPr>
        <w:softHyphen/>
        <w:t>دهند،</w:t>
      </w:r>
    </w:p>
    <w:p w:rsidR="001C246F" w:rsidRPr="00685446" w:rsidRDefault="001C246F" w:rsidP="001C246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lastRenderedPageBreak/>
        <w:t>عوامل ایجاد لغزندگی : این دسته از افزودنیها ، برای کاهش ضریب انبساط حرارتی، سطح را لغزنده نموده و روان کنندگی سطح را موجب می</w:t>
      </w:r>
      <w:r w:rsidRPr="00685446">
        <w:rPr>
          <w:rFonts w:asciiTheme="minorBidi" w:hAnsiTheme="minorBidi" w:cs="B Nazanin"/>
          <w:sz w:val="28"/>
          <w:szCs w:val="28"/>
          <w:rtl/>
          <w:lang w:bidi="fa-IR"/>
        </w:rPr>
        <w:softHyphen/>
        <w:t>شوند. امکان چسبندگی فیلمها یا ورقه</w:t>
      </w:r>
      <w:r w:rsidRPr="00685446">
        <w:rPr>
          <w:rFonts w:asciiTheme="minorBidi" w:hAnsiTheme="minorBidi" w:cs="B Nazanin"/>
          <w:sz w:val="28"/>
          <w:szCs w:val="28"/>
          <w:rtl/>
          <w:lang w:bidi="fa-IR"/>
        </w:rPr>
        <w:softHyphen/>
        <w:t>های پلاستیکی را به یکدیگر کاهش می</w:t>
      </w:r>
      <w:r w:rsidRPr="00685446">
        <w:rPr>
          <w:rFonts w:asciiTheme="minorBidi" w:hAnsiTheme="minorBidi" w:cs="B Nazanin"/>
          <w:sz w:val="28"/>
          <w:szCs w:val="28"/>
          <w:rtl/>
          <w:lang w:bidi="fa-IR"/>
        </w:rPr>
        <w:softHyphen/>
        <w:t>دهند و از چسبیدن سطوح به یکدیگر جلوگیری می</w:t>
      </w:r>
      <w:r w:rsidRPr="00685446">
        <w:rPr>
          <w:rFonts w:asciiTheme="minorBidi" w:hAnsiTheme="minorBidi" w:cs="B Nazanin"/>
          <w:sz w:val="28"/>
          <w:szCs w:val="28"/>
          <w:rtl/>
          <w:lang w:bidi="fa-IR"/>
        </w:rPr>
        <w:softHyphen/>
        <w:t>کنند،</w:t>
      </w:r>
    </w:p>
    <w:p w:rsidR="001C246F" w:rsidRPr="00685446" w:rsidRDefault="001C246F" w:rsidP="001C246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پایدار کننده</w:t>
      </w:r>
      <w:r w:rsidRPr="00685446">
        <w:rPr>
          <w:rFonts w:asciiTheme="minorBidi" w:hAnsiTheme="minorBidi" w:cs="B Nazanin"/>
          <w:sz w:val="28"/>
          <w:szCs w:val="28"/>
          <w:rtl/>
          <w:lang w:bidi="fa-IR"/>
        </w:rPr>
        <w:softHyphen/>
        <w:t>های اشعۀ ماوراء بنفش : این مواد افزودنی از تخریب پلیمرها ، وقتی که در معرض تابش نور فرابنفش قرار می</w:t>
      </w:r>
      <w:r w:rsidRPr="00685446">
        <w:rPr>
          <w:rFonts w:asciiTheme="minorBidi" w:hAnsiTheme="minorBidi" w:cs="B Nazanin"/>
          <w:sz w:val="28"/>
          <w:szCs w:val="28"/>
          <w:rtl/>
          <w:lang w:bidi="fa-IR"/>
        </w:rPr>
        <w:softHyphen/>
        <w:t>گیرند ، جلوگیری می</w:t>
      </w:r>
      <w:r w:rsidRPr="00685446">
        <w:rPr>
          <w:rFonts w:asciiTheme="minorBidi" w:hAnsiTheme="minorBidi" w:cs="B Nazanin"/>
          <w:sz w:val="28"/>
          <w:szCs w:val="28"/>
          <w:rtl/>
          <w:lang w:bidi="fa-IR"/>
        </w:rPr>
        <w:softHyphen/>
        <w:t xml:space="preserve">کنند و </w:t>
      </w:r>
    </w:p>
    <w:p w:rsidR="001C246F" w:rsidRPr="00685446" w:rsidRDefault="001C246F" w:rsidP="001C246F">
      <w:pPr>
        <w:pStyle w:val="ListParagraph"/>
        <w:numPr>
          <w:ilvl w:val="0"/>
          <w:numId w:val="14"/>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عوامل مرطوب کننده : ذرات فیلر (پرکننده) را مرطوب ساخته و توزیع (پراکندگی) یکنواخت پرکننده</w:t>
      </w:r>
      <w:r w:rsidRPr="00685446">
        <w:rPr>
          <w:rFonts w:asciiTheme="minorBidi" w:hAnsiTheme="minorBidi" w:cs="B Nazanin"/>
          <w:sz w:val="28"/>
          <w:szCs w:val="28"/>
          <w:rtl/>
          <w:lang w:bidi="fa-IR"/>
        </w:rPr>
        <w:softHyphen/>
        <w:t>ها را در زمینه یا بستر پلیمری افزایش می</w:t>
      </w:r>
      <w:r w:rsidRPr="00685446">
        <w:rPr>
          <w:rFonts w:asciiTheme="minorBidi" w:hAnsiTheme="minorBidi" w:cs="B Nazanin"/>
          <w:sz w:val="28"/>
          <w:szCs w:val="28"/>
          <w:rtl/>
          <w:lang w:bidi="fa-IR"/>
        </w:rPr>
        <w:softHyphen/>
        <w:t>دهند.</w:t>
      </w:r>
    </w:p>
    <w:p w:rsidR="001C246F" w:rsidRPr="00685446" w:rsidRDefault="001C246F" w:rsidP="001C246F">
      <w:pPr>
        <w:autoSpaceDE w:val="0"/>
        <w:autoSpaceDN w:val="0"/>
        <w:bidi/>
        <w:adjustRightInd w:val="0"/>
        <w:spacing w:after="120" w:line="240" w:lineRule="auto"/>
        <w:jc w:val="both"/>
        <w:rPr>
          <w:rFonts w:asciiTheme="minorBidi" w:hAnsiTheme="minorBidi" w:cs="B Nazanin"/>
          <w:b/>
          <w:bCs/>
          <w:sz w:val="28"/>
          <w:szCs w:val="28"/>
          <w:rtl/>
          <w:lang w:bidi="fa-IR"/>
        </w:rPr>
      </w:pPr>
      <w:r w:rsidRPr="00685446">
        <w:rPr>
          <w:rFonts w:asciiTheme="minorBidi" w:hAnsiTheme="minorBidi" w:cs="B Nazanin"/>
          <w:b/>
          <w:bCs/>
          <w:sz w:val="28"/>
          <w:szCs w:val="28"/>
          <w:rtl/>
          <w:lang w:bidi="fa-IR"/>
        </w:rPr>
        <w:t>1-7 پرکننده</w:t>
      </w:r>
      <w:r w:rsidRPr="00685446">
        <w:rPr>
          <w:rFonts w:asciiTheme="minorBidi" w:hAnsiTheme="minorBidi" w:cs="B Nazanin"/>
          <w:b/>
          <w:bCs/>
          <w:sz w:val="28"/>
          <w:szCs w:val="28"/>
          <w:rtl/>
          <w:lang w:bidi="fa-IR"/>
        </w:rPr>
        <w:softHyphen/>
        <w:t>ها و تقویت کننده</w:t>
      </w:r>
      <w:r w:rsidRPr="00685446">
        <w:rPr>
          <w:rFonts w:asciiTheme="minorBidi" w:hAnsiTheme="minorBidi" w:cs="B Nazanin"/>
          <w:b/>
          <w:bCs/>
          <w:sz w:val="28"/>
          <w:szCs w:val="28"/>
          <w:rtl/>
          <w:lang w:bidi="fa-IR"/>
        </w:rPr>
        <w:softHyphen/>
        <w:t>ها (</w:t>
      </w:r>
      <w:r w:rsidR="00627F8F" w:rsidRPr="00685446">
        <w:rPr>
          <w:rFonts w:asciiTheme="minorBidi" w:hAnsiTheme="minorBidi" w:cs="B Nazanin"/>
          <w:b/>
          <w:bCs/>
          <w:sz w:val="28"/>
          <w:szCs w:val="28"/>
          <w:lang w:bidi="fa-IR"/>
        </w:rPr>
        <w:t>Fillers and Reinforcements</w:t>
      </w:r>
      <w:r w:rsidR="00627F8F" w:rsidRPr="00685446">
        <w:rPr>
          <w:rFonts w:asciiTheme="minorBidi" w:hAnsiTheme="minorBidi" w:cs="B Nazanin"/>
          <w:b/>
          <w:bCs/>
          <w:sz w:val="28"/>
          <w:szCs w:val="28"/>
          <w:rtl/>
          <w:lang w:bidi="fa-IR"/>
        </w:rPr>
        <w:t>)</w:t>
      </w:r>
    </w:p>
    <w:p w:rsidR="00627F8F" w:rsidRPr="00685446" w:rsidRDefault="00627F8F" w:rsidP="00627F8F">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از پرکننده</w:t>
      </w:r>
      <w:r w:rsidRPr="00685446">
        <w:rPr>
          <w:rFonts w:asciiTheme="minorBidi" w:hAnsiTheme="minorBidi" w:cs="B Nazanin"/>
          <w:sz w:val="28"/>
          <w:szCs w:val="28"/>
          <w:rtl/>
          <w:lang w:bidi="fa-IR"/>
        </w:rPr>
        <w:softHyphen/>
        <w:t>ها و تقویت کننده</w:t>
      </w:r>
      <w:r w:rsidRPr="00685446">
        <w:rPr>
          <w:rFonts w:asciiTheme="minorBidi" w:hAnsiTheme="minorBidi" w:cs="B Nazanin"/>
          <w:sz w:val="28"/>
          <w:szCs w:val="28"/>
          <w:rtl/>
          <w:lang w:bidi="fa-IR"/>
        </w:rPr>
        <w:softHyphen/>
        <w:t>ها برای بهبود خواص فیزیکی، مقاومت در برابر درجه حرارت، مقاومت در برابر محیط و نیز به منظور کاستن از قیمت تمام شده (پرکننده</w:t>
      </w:r>
      <w:r w:rsidRPr="00685446">
        <w:rPr>
          <w:rFonts w:asciiTheme="minorBidi" w:hAnsiTheme="minorBidi" w:cs="B Nazanin"/>
          <w:sz w:val="28"/>
          <w:szCs w:val="28"/>
          <w:rtl/>
          <w:lang w:bidi="fa-IR"/>
        </w:rPr>
        <w:softHyphen/>
        <w:t>ها قیمت را کم می</w:t>
      </w:r>
      <w:r w:rsidRPr="00685446">
        <w:rPr>
          <w:rFonts w:asciiTheme="minorBidi" w:hAnsiTheme="minorBidi" w:cs="B Nazanin"/>
          <w:sz w:val="28"/>
          <w:szCs w:val="28"/>
          <w:rtl/>
          <w:lang w:bidi="fa-IR"/>
        </w:rPr>
        <w:softHyphen/>
        <w:t>کنند) در پلیمرهای صنعتی استفاده می</w:t>
      </w:r>
      <w:r w:rsidRPr="00685446">
        <w:rPr>
          <w:rFonts w:asciiTheme="minorBidi" w:hAnsiTheme="minorBidi" w:cs="B Nazanin"/>
          <w:sz w:val="28"/>
          <w:szCs w:val="28"/>
          <w:rtl/>
          <w:lang w:bidi="fa-IR"/>
        </w:rPr>
        <w:softHyphen/>
        <w:t>شود. در زیر انواع مواد پرکننده و تقویت کننده که در آمیزه سازی از آنها استفاده می</w:t>
      </w:r>
      <w:r w:rsidRPr="00685446">
        <w:rPr>
          <w:rFonts w:asciiTheme="minorBidi" w:hAnsiTheme="minorBidi" w:cs="B Nazanin"/>
          <w:sz w:val="28"/>
          <w:szCs w:val="28"/>
          <w:rtl/>
          <w:lang w:bidi="fa-IR"/>
        </w:rPr>
        <w:softHyphen/>
        <w:t>شود، معرفی شده و نقش هر یک ، به اختصار توضیح داده می</w:t>
      </w:r>
      <w:r w:rsidRPr="00685446">
        <w:rPr>
          <w:rFonts w:asciiTheme="minorBidi" w:hAnsiTheme="minorBidi" w:cs="B Nazanin"/>
          <w:sz w:val="28"/>
          <w:szCs w:val="28"/>
          <w:rtl/>
          <w:lang w:bidi="fa-IR"/>
        </w:rPr>
        <w:softHyphen/>
        <w:t>شود:</w:t>
      </w:r>
    </w:p>
    <w:p w:rsidR="00627F8F" w:rsidRPr="00685446" w:rsidRDefault="00627F8F" w:rsidP="00627F8F">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آلومینیوم تری هیدرات (</w:t>
      </w:r>
      <w:r w:rsidRPr="00685446">
        <w:rPr>
          <w:rFonts w:asciiTheme="minorBidi" w:hAnsiTheme="minorBidi" w:cs="B Nazanin"/>
          <w:sz w:val="28"/>
          <w:szCs w:val="28"/>
          <w:lang w:bidi="fa-IR"/>
        </w:rPr>
        <w:t>ATH</w:t>
      </w:r>
      <w:r w:rsidRPr="00685446">
        <w:rPr>
          <w:rFonts w:asciiTheme="minorBidi" w:hAnsiTheme="minorBidi" w:cs="B Nazanin"/>
          <w:sz w:val="28"/>
          <w:szCs w:val="28"/>
          <w:rtl/>
          <w:lang w:bidi="fa-IR"/>
        </w:rPr>
        <w:t>) : ماده</w:t>
      </w:r>
      <w:r w:rsidRPr="00685446">
        <w:rPr>
          <w:rFonts w:asciiTheme="minorBidi" w:hAnsiTheme="minorBidi" w:cs="B Nazanin"/>
          <w:sz w:val="28"/>
          <w:szCs w:val="28"/>
          <w:rtl/>
          <w:lang w:bidi="fa-IR"/>
        </w:rPr>
        <w:softHyphen/>
        <w:t>ای است که برای رقیق</w:t>
      </w:r>
      <w:r w:rsidRPr="00685446">
        <w:rPr>
          <w:rFonts w:asciiTheme="minorBidi" w:hAnsiTheme="minorBidi" w:cs="B Nazanin"/>
          <w:sz w:val="28"/>
          <w:szCs w:val="28"/>
          <w:rtl/>
          <w:lang w:bidi="fa-IR"/>
        </w:rPr>
        <w:softHyphen/>
        <w:t>سازی، کاهش یا بهبود بخشیدن خواص رزینها، سرامیکها و رنگها و به طور کلی بسط خواص یا ایجاد تغییر و افت خواص در انواع مواد پلیمری از آن استفاده می</w:t>
      </w:r>
      <w:r w:rsidRPr="00685446">
        <w:rPr>
          <w:rFonts w:asciiTheme="minorBidi" w:hAnsiTheme="minorBidi" w:cs="B Nazanin"/>
          <w:sz w:val="28"/>
          <w:szCs w:val="28"/>
          <w:rtl/>
          <w:lang w:bidi="fa-IR"/>
        </w:rPr>
        <w:softHyphen/>
        <w:t>شود و به آن اصطلاحاً ، بسط دهنده گفته می</w:t>
      </w:r>
      <w:r w:rsidRPr="00685446">
        <w:rPr>
          <w:rFonts w:asciiTheme="minorBidi" w:hAnsiTheme="minorBidi" w:cs="B Nazanin"/>
          <w:sz w:val="28"/>
          <w:szCs w:val="28"/>
          <w:rtl/>
          <w:lang w:bidi="fa-IR"/>
        </w:rPr>
        <w:softHyphen/>
        <w:t>شود. این ماده همچنین شعله را به تأخیر می</w:t>
      </w:r>
      <w:r w:rsidRPr="00685446">
        <w:rPr>
          <w:rFonts w:asciiTheme="minorBidi" w:hAnsiTheme="minorBidi" w:cs="B Nazanin"/>
          <w:sz w:val="28"/>
          <w:szCs w:val="28"/>
          <w:rtl/>
          <w:lang w:bidi="fa-IR"/>
        </w:rPr>
        <w:softHyphen/>
        <w:t>اندازد و دود را فرو می</w:t>
      </w:r>
      <w:r w:rsidRPr="00685446">
        <w:rPr>
          <w:rFonts w:asciiTheme="minorBidi" w:hAnsiTheme="minorBidi" w:cs="B Nazanin"/>
          <w:sz w:val="28"/>
          <w:szCs w:val="28"/>
          <w:rtl/>
          <w:lang w:bidi="fa-IR"/>
        </w:rPr>
        <w:softHyphen/>
        <w:t>نشاند (</w:t>
      </w:r>
      <w:r w:rsidRPr="00685446">
        <w:rPr>
          <w:rFonts w:asciiTheme="minorBidi" w:hAnsiTheme="minorBidi" w:cs="B Nazanin"/>
          <w:sz w:val="28"/>
          <w:szCs w:val="28"/>
          <w:lang w:bidi="fa-IR"/>
        </w:rPr>
        <w:t>Smoke suppressant</w:t>
      </w:r>
      <w:r w:rsidRPr="00685446">
        <w:rPr>
          <w:rFonts w:asciiTheme="minorBidi" w:hAnsiTheme="minorBidi" w:cs="B Nazanin"/>
          <w:sz w:val="28"/>
          <w:szCs w:val="28"/>
          <w:rtl/>
          <w:lang w:bidi="fa-IR"/>
        </w:rPr>
        <w:t>)،</w:t>
      </w:r>
    </w:p>
    <w:p w:rsidR="00627F8F" w:rsidRPr="00685446" w:rsidRDefault="00627F8F" w:rsidP="00627F8F">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باریم سولفات : از این ماده به عنوان پرکننده و رنگدانه (پیگمان) سفید رنگ استفاده می</w:t>
      </w:r>
      <w:r w:rsidRPr="00685446">
        <w:rPr>
          <w:rFonts w:asciiTheme="minorBidi" w:hAnsiTheme="minorBidi" w:cs="B Nazanin"/>
          <w:sz w:val="28"/>
          <w:szCs w:val="28"/>
          <w:rtl/>
          <w:lang w:bidi="fa-IR"/>
        </w:rPr>
        <w:softHyphen/>
        <w:t>شود که وزن مخصوص، مقاومت در برابر اصطحکاک و مقاومت شیمیایی را افزایش می</w:t>
      </w:r>
      <w:r w:rsidRPr="00685446">
        <w:rPr>
          <w:rFonts w:asciiTheme="minorBidi" w:hAnsiTheme="minorBidi" w:cs="B Nazanin"/>
          <w:sz w:val="28"/>
          <w:szCs w:val="28"/>
          <w:rtl/>
          <w:lang w:bidi="fa-IR"/>
        </w:rPr>
        <w:softHyphen/>
        <w:t>دهد.</w:t>
      </w:r>
    </w:p>
    <w:p w:rsidR="00627F8F" w:rsidRPr="00685446" w:rsidRDefault="00627F8F" w:rsidP="00627F8F">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الیاف بور (</w:t>
      </w:r>
      <w:r w:rsidR="002A33B4" w:rsidRPr="00685446">
        <w:rPr>
          <w:rFonts w:asciiTheme="minorBidi" w:hAnsiTheme="minorBidi" w:cs="B Nazanin"/>
          <w:sz w:val="28"/>
          <w:szCs w:val="28"/>
          <w:lang w:bidi="fa-IR"/>
        </w:rPr>
        <w:t>Boron fibers</w:t>
      </w:r>
      <w:r w:rsidR="002A33B4" w:rsidRPr="00685446">
        <w:rPr>
          <w:rFonts w:asciiTheme="minorBidi" w:hAnsiTheme="minorBidi" w:cs="B Nazanin"/>
          <w:sz w:val="28"/>
          <w:szCs w:val="28"/>
          <w:rtl/>
          <w:lang w:bidi="fa-IR"/>
        </w:rPr>
        <w:t>) : این مادۀ ساختاری گران قیمت بوده و ظرفیت استحکام کششی و فشاری را بالا می</w:t>
      </w:r>
      <w:r w:rsidR="002A33B4" w:rsidRPr="00685446">
        <w:rPr>
          <w:rFonts w:asciiTheme="minorBidi" w:hAnsiTheme="minorBidi" w:cs="B Nazanin"/>
          <w:sz w:val="28"/>
          <w:szCs w:val="28"/>
          <w:rtl/>
          <w:lang w:bidi="fa-IR"/>
        </w:rPr>
        <w:softHyphen/>
        <w:t>برد،</w:t>
      </w:r>
    </w:p>
    <w:p w:rsidR="002A33B4" w:rsidRPr="00685446" w:rsidRDefault="002A33B4" w:rsidP="002A33B4">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کلسیم کربنات : در محدودۀ وسیعی از آن در نقش بسط دهنده، استفاده می</w:t>
      </w:r>
      <w:r w:rsidRPr="00685446">
        <w:rPr>
          <w:rFonts w:asciiTheme="minorBidi" w:hAnsiTheme="minorBidi" w:cs="B Nazanin"/>
          <w:sz w:val="28"/>
          <w:szCs w:val="28"/>
          <w:rtl/>
          <w:lang w:bidi="fa-IR"/>
        </w:rPr>
        <w:softHyphen/>
        <w:t>شود که خواص فیزیکی را بهبود می</w:t>
      </w:r>
      <w:r w:rsidRPr="00685446">
        <w:rPr>
          <w:rFonts w:asciiTheme="minorBidi" w:hAnsiTheme="minorBidi" w:cs="B Nazanin"/>
          <w:sz w:val="28"/>
          <w:szCs w:val="28"/>
          <w:rtl/>
          <w:lang w:bidi="fa-IR"/>
        </w:rPr>
        <w:softHyphen/>
        <w:t>بخشد و استحکام کششی، فشاری و ضربه</w:t>
      </w:r>
      <w:r w:rsidRPr="00685446">
        <w:rPr>
          <w:rFonts w:asciiTheme="minorBidi" w:hAnsiTheme="minorBidi" w:cs="B Nazanin"/>
          <w:sz w:val="28"/>
          <w:szCs w:val="28"/>
          <w:rtl/>
          <w:lang w:bidi="fa-IR"/>
        </w:rPr>
        <w:softHyphen/>
        <w:t>ای را افزایش می</w:t>
      </w:r>
      <w:r w:rsidRPr="00685446">
        <w:rPr>
          <w:rFonts w:asciiTheme="minorBidi" w:hAnsiTheme="minorBidi" w:cs="B Nazanin"/>
          <w:sz w:val="28"/>
          <w:szCs w:val="28"/>
          <w:rtl/>
          <w:lang w:bidi="fa-IR"/>
        </w:rPr>
        <w:softHyphen/>
        <w:t xml:space="preserve">دهد، </w:t>
      </w:r>
    </w:p>
    <w:p w:rsidR="00A24D10" w:rsidRPr="00685446" w:rsidRDefault="00A24D10" w:rsidP="00A24D10">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کربن بلاک (</w:t>
      </w:r>
      <w:r w:rsidRPr="00685446">
        <w:rPr>
          <w:rFonts w:asciiTheme="minorBidi" w:hAnsiTheme="minorBidi" w:cs="B Nazanin"/>
          <w:sz w:val="28"/>
          <w:szCs w:val="28"/>
          <w:lang w:bidi="fa-IR"/>
        </w:rPr>
        <w:t>Carbon black</w:t>
      </w:r>
      <w:r w:rsidRPr="00685446">
        <w:rPr>
          <w:rFonts w:asciiTheme="minorBidi" w:hAnsiTheme="minorBidi" w:cs="B Nazanin"/>
          <w:sz w:val="28"/>
          <w:szCs w:val="28"/>
          <w:rtl/>
          <w:lang w:bidi="fa-IR"/>
        </w:rPr>
        <w:t>) : این ماده عموماًدر نقش فیلر، پیگمان عامل ضد الکتریسیتۀ ساکن مورد استفاده قرار می</w:t>
      </w:r>
      <w:r w:rsidRPr="00685446">
        <w:rPr>
          <w:rFonts w:asciiTheme="minorBidi" w:hAnsiTheme="minorBidi" w:cs="B Nazanin"/>
          <w:sz w:val="28"/>
          <w:szCs w:val="28"/>
          <w:rtl/>
          <w:lang w:bidi="fa-IR"/>
        </w:rPr>
        <w:softHyphen/>
        <w:t>گیرد که به تشکل اتصالات عرضی در طول فرآیند پخت کمک می</w:t>
      </w:r>
      <w:r w:rsidRPr="00685446">
        <w:rPr>
          <w:rFonts w:asciiTheme="minorBidi" w:hAnsiTheme="minorBidi" w:cs="B Nazanin"/>
          <w:sz w:val="28"/>
          <w:szCs w:val="28"/>
          <w:rtl/>
          <w:lang w:bidi="fa-IR"/>
        </w:rPr>
        <w:softHyphen/>
        <w:t>کند، این ماده هادی الکتریسیته بوده و به عنوان پایدارکننده در برابر اشعۀ ماوراء بنفش نیز به کار می</w:t>
      </w:r>
      <w:r w:rsidRPr="00685446">
        <w:rPr>
          <w:rFonts w:asciiTheme="minorBidi" w:hAnsiTheme="minorBidi" w:cs="B Nazanin"/>
          <w:sz w:val="28"/>
          <w:szCs w:val="28"/>
          <w:rtl/>
          <w:lang w:bidi="fa-IR"/>
        </w:rPr>
        <w:softHyphen/>
        <w:t>رود.</w:t>
      </w:r>
    </w:p>
    <w:p w:rsidR="00A24D10" w:rsidRPr="00685446" w:rsidRDefault="00A24D10" w:rsidP="00A24D10">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کربن ، الیاف گرافیتی (</w:t>
      </w:r>
      <w:r w:rsidRPr="00685446">
        <w:rPr>
          <w:rFonts w:asciiTheme="minorBidi" w:hAnsiTheme="minorBidi" w:cs="B Nazanin"/>
          <w:sz w:val="28"/>
          <w:szCs w:val="28"/>
          <w:lang w:bidi="fa-IR"/>
        </w:rPr>
        <w:t>Graphite fibers</w:t>
      </w:r>
      <w:r w:rsidRPr="00685446">
        <w:rPr>
          <w:rFonts w:asciiTheme="minorBidi" w:hAnsiTheme="minorBidi" w:cs="B Nazanin"/>
          <w:sz w:val="28"/>
          <w:szCs w:val="28"/>
          <w:rtl/>
          <w:lang w:bidi="fa-IR"/>
        </w:rPr>
        <w:t>) : از این الیاف به عنوان مادۀ تقویت کننده در ساخت کامپوزیتها (مواد مرکب) استفاده می</w:t>
      </w:r>
      <w:r w:rsidRPr="00685446">
        <w:rPr>
          <w:rFonts w:asciiTheme="minorBidi" w:hAnsiTheme="minorBidi" w:cs="B Nazanin"/>
          <w:sz w:val="28"/>
          <w:szCs w:val="28"/>
          <w:rtl/>
          <w:lang w:bidi="fa-IR"/>
        </w:rPr>
        <w:softHyphen/>
        <w:t>شود که استحکام و مدول کامپوزیت را بالا برده و خواص فیزیکی ـ مکانیکی را بشدت تقویت می</w:t>
      </w:r>
      <w:r w:rsidRPr="00685446">
        <w:rPr>
          <w:rFonts w:asciiTheme="minorBidi" w:hAnsiTheme="minorBidi" w:cs="B Nazanin"/>
          <w:sz w:val="28"/>
          <w:szCs w:val="28"/>
          <w:rtl/>
          <w:lang w:bidi="fa-IR"/>
        </w:rPr>
        <w:softHyphen/>
        <w:t>کند ، این نوع مواد با ساختار هندسی و فضایی ویژه ، دانسیته، ضریب انبساط حرارتی و اصطکاک پایینی دارند و هادی برق می</w:t>
      </w:r>
      <w:r w:rsidRPr="00685446">
        <w:rPr>
          <w:rFonts w:asciiTheme="minorBidi" w:hAnsiTheme="minorBidi" w:cs="B Nazanin"/>
          <w:sz w:val="28"/>
          <w:szCs w:val="28"/>
          <w:rtl/>
          <w:lang w:bidi="fa-IR"/>
        </w:rPr>
        <w:softHyphen/>
        <w:t>باشند،</w:t>
      </w:r>
    </w:p>
    <w:p w:rsidR="00A24D10" w:rsidRPr="00685446" w:rsidRDefault="00B55AFB" w:rsidP="00A24D10">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lastRenderedPageBreak/>
        <w:t>الیاف سرامیک : این نوع مواد ساختاری خاص نیز همچون الیاف گرافیت ، به عنوان تقویت کننده در مواد مرکب مورد استفاده قرار می</w:t>
      </w:r>
      <w:r w:rsidRPr="00685446">
        <w:rPr>
          <w:rFonts w:asciiTheme="minorBidi" w:hAnsiTheme="minorBidi" w:cs="B Nazanin"/>
          <w:sz w:val="28"/>
          <w:szCs w:val="28"/>
          <w:rtl/>
          <w:lang w:bidi="fa-IR"/>
        </w:rPr>
        <w:softHyphen/>
        <w:t>گیرد که بسیار گران قیمت بوده و مقاومت در برابر درجه حرارت بسیار بالایی دارند،</w:t>
      </w:r>
    </w:p>
    <w:p w:rsidR="00B55AFB" w:rsidRPr="00685446" w:rsidRDefault="00B55AFB" w:rsidP="00B55AFB">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الیاف شیشه : این دسته از مواد ساختاری خاص در انواع تجاری گوناگون و در حجم بسیار بالا در صنعت ، تولید شده و در نقش تقویت کننده در انواع کامپوزیتها بکار می</w:t>
      </w:r>
      <w:r w:rsidRPr="00685446">
        <w:rPr>
          <w:rFonts w:asciiTheme="minorBidi" w:hAnsiTheme="minorBidi" w:cs="B Nazanin"/>
          <w:sz w:val="28"/>
          <w:szCs w:val="28"/>
          <w:rtl/>
          <w:lang w:bidi="fa-IR"/>
        </w:rPr>
        <w:softHyphen/>
        <w:t>رود. استحکام مکانیکی، پایداری حرارتی و ابعادی، مقاومت در برابر گرما و مقاومت شیمیایی بسیار بالایی دارند که موجب تقویت خواص فیزیکی ـ مکانیکی در مواد مرکب می</w:t>
      </w:r>
      <w:r w:rsidRPr="00685446">
        <w:rPr>
          <w:rFonts w:asciiTheme="minorBidi" w:hAnsiTheme="minorBidi" w:cs="B Nazanin"/>
          <w:sz w:val="28"/>
          <w:szCs w:val="28"/>
          <w:rtl/>
          <w:lang w:bidi="fa-IR"/>
        </w:rPr>
        <w:softHyphen/>
        <w:t>گردند،</w:t>
      </w:r>
    </w:p>
    <w:p w:rsidR="00B55AFB" w:rsidRPr="00685446" w:rsidRDefault="00B55AFB" w:rsidP="00B55AFB">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کائولین یا خاک چینی : دومین افزودنی است که در حجم بالا تولید می</w:t>
      </w:r>
      <w:r w:rsidRPr="00685446">
        <w:rPr>
          <w:rFonts w:asciiTheme="minorBidi" w:hAnsiTheme="minorBidi" w:cs="B Nazanin"/>
          <w:sz w:val="28"/>
          <w:szCs w:val="28"/>
          <w:rtl/>
          <w:lang w:bidi="fa-IR"/>
        </w:rPr>
        <w:softHyphen/>
        <w:t xml:space="preserve">شود و در نقش بسط دهنده و </w:t>
      </w:r>
      <w:r w:rsidRPr="00685446">
        <w:rPr>
          <w:rFonts w:asciiTheme="minorBidi" w:hAnsiTheme="minorBidi" w:cs="B Nazanin"/>
          <w:sz w:val="28"/>
          <w:szCs w:val="28"/>
          <w:lang w:bidi="fa-IR"/>
        </w:rPr>
        <w:t>SMC</w:t>
      </w:r>
      <w:r w:rsidRPr="00685446">
        <w:rPr>
          <w:rFonts w:asciiTheme="minorBidi" w:hAnsiTheme="minorBidi" w:cs="B Nazanin"/>
          <w:sz w:val="28"/>
          <w:szCs w:val="28"/>
          <w:rtl/>
          <w:lang w:bidi="fa-IR"/>
        </w:rPr>
        <w:t xml:space="preserve"> (</w:t>
      </w:r>
      <w:r w:rsidRPr="00685446">
        <w:rPr>
          <w:rFonts w:asciiTheme="minorBidi" w:hAnsiTheme="minorBidi" w:cs="B Nazanin"/>
          <w:sz w:val="28"/>
          <w:szCs w:val="28"/>
          <w:lang w:bidi="fa-IR"/>
        </w:rPr>
        <w:t>sheet Molding Compound</w:t>
      </w:r>
      <w:r w:rsidRPr="00685446">
        <w:rPr>
          <w:rFonts w:asciiTheme="minorBidi" w:hAnsiTheme="minorBidi" w:cs="B Nazanin"/>
          <w:sz w:val="28"/>
          <w:szCs w:val="28"/>
          <w:rtl/>
          <w:lang w:bidi="fa-IR"/>
        </w:rPr>
        <w:t xml:space="preserve">)، </w:t>
      </w:r>
      <w:r w:rsidRPr="00685446">
        <w:rPr>
          <w:rFonts w:asciiTheme="minorBidi" w:hAnsiTheme="minorBidi" w:cs="B Nazanin"/>
          <w:sz w:val="28"/>
          <w:szCs w:val="28"/>
          <w:lang w:bidi="fa-IR"/>
        </w:rPr>
        <w:t>BMC</w:t>
      </w:r>
      <w:r w:rsidRPr="00685446">
        <w:rPr>
          <w:rFonts w:asciiTheme="minorBidi" w:hAnsiTheme="minorBidi" w:cs="B Nazanin"/>
          <w:sz w:val="28"/>
          <w:szCs w:val="28"/>
          <w:rtl/>
          <w:lang w:bidi="fa-IR"/>
        </w:rPr>
        <w:t xml:space="preserve"> (</w:t>
      </w:r>
      <w:r w:rsidRPr="00685446">
        <w:rPr>
          <w:rFonts w:asciiTheme="minorBidi" w:hAnsiTheme="minorBidi" w:cs="B Nazanin"/>
          <w:sz w:val="28"/>
          <w:szCs w:val="28"/>
          <w:lang w:bidi="fa-IR"/>
        </w:rPr>
        <w:t>Bulk Molding Compound</w:t>
      </w:r>
      <w:r w:rsidRPr="00685446">
        <w:rPr>
          <w:rFonts w:asciiTheme="minorBidi" w:hAnsiTheme="minorBidi" w:cs="B Nazanin"/>
          <w:sz w:val="28"/>
          <w:szCs w:val="28"/>
          <w:rtl/>
          <w:lang w:bidi="fa-IR"/>
        </w:rPr>
        <w:t>)، (آمیزه قالبگیری توده</w:t>
      </w:r>
      <w:r w:rsidRPr="00685446">
        <w:rPr>
          <w:rFonts w:asciiTheme="minorBidi" w:hAnsiTheme="minorBidi" w:cs="B Nazanin"/>
          <w:sz w:val="28"/>
          <w:szCs w:val="28"/>
          <w:rtl/>
          <w:lang w:bidi="fa-IR"/>
        </w:rPr>
        <w:softHyphen/>
        <w:t>ای)، کف</w:t>
      </w:r>
      <w:r w:rsidRPr="00685446">
        <w:rPr>
          <w:rFonts w:asciiTheme="minorBidi" w:hAnsiTheme="minorBidi" w:cs="B Nazanin"/>
          <w:sz w:val="28"/>
          <w:szCs w:val="28"/>
          <w:rtl/>
          <w:lang w:bidi="fa-IR"/>
        </w:rPr>
        <w:softHyphen/>
        <w:t>پوش وینیلی از آن استفاده می</w:t>
      </w:r>
      <w:r w:rsidRPr="00685446">
        <w:rPr>
          <w:rFonts w:asciiTheme="minorBidi" w:hAnsiTheme="minorBidi" w:cs="B Nazanin"/>
          <w:sz w:val="28"/>
          <w:szCs w:val="28"/>
          <w:rtl/>
          <w:lang w:bidi="fa-IR"/>
        </w:rPr>
        <w:softHyphen/>
        <w:t>شود،</w:t>
      </w:r>
    </w:p>
    <w:p w:rsidR="00B55AFB" w:rsidRPr="00685446" w:rsidRDefault="00B55AFB" w:rsidP="00B55AFB">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میکا (سنگ طلق، شیشۀ معدنی) : مادۀ تقویت کنندۀ پوسته</w:t>
      </w:r>
      <w:r w:rsidRPr="00685446">
        <w:rPr>
          <w:rFonts w:asciiTheme="minorBidi" w:hAnsiTheme="minorBidi" w:cs="B Nazanin"/>
          <w:sz w:val="28"/>
          <w:szCs w:val="28"/>
          <w:rtl/>
          <w:lang w:bidi="fa-IR"/>
        </w:rPr>
        <w:softHyphen/>
        <w:t xml:space="preserve">ای که </w:t>
      </w:r>
      <w:r w:rsidR="00FC2FF8" w:rsidRPr="00685446">
        <w:rPr>
          <w:rFonts w:asciiTheme="minorBidi" w:hAnsiTheme="minorBidi" w:cs="B Nazanin"/>
          <w:sz w:val="28"/>
          <w:szCs w:val="28"/>
          <w:rtl/>
          <w:lang w:bidi="fa-IR"/>
        </w:rPr>
        <w:t>خواص عایقی (دی الکتریکی) ، حرارتی و مکانیکی را بهبود می</w:t>
      </w:r>
      <w:r w:rsidR="00FC2FF8" w:rsidRPr="00685446">
        <w:rPr>
          <w:rFonts w:asciiTheme="minorBidi" w:hAnsiTheme="minorBidi" w:cs="B Nazanin"/>
          <w:sz w:val="28"/>
          <w:szCs w:val="28"/>
          <w:rtl/>
          <w:lang w:bidi="fa-IR"/>
        </w:rPr>
        <w:softHyphen/>
        <w:t>بخشد،</w:t>
      </w:r>
    </w:p>
    <w:p w:rsidR="00FC2FF8" w:rsidRPr="00685446" w:rsidRDefault="00FC2FF8" w:rsidP="00FC2FF8">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ریزکره</w:t>
      </w:r>
      <w:r w:rsidRPr="00685446">
        <w:rPr>
          <w:rFonts w:asciiTheme="minorBidi" w:hAnsiTheme="minorBidi" w:cs="B Nazanin"/>
          <w:sz w:val="28"/>
          <w:szCs w:val="28"/>
          <w:rtl/>
          <w:lang w:bidi="fa-IR"/>
        </w:rPr>
        <w:softHyphen/>
        <w:t>های توخالی : این مواد وزن را کاهش می</w:t>
      </w:r>
      <w:r w:rsidRPr="00685446">
        <w:rPr>
          <w:rFonts w:asciiTheme="minorBidi" w:hAnsiTheme="minorBidi" w:cs="B Nazanin"/>
          <w:sz w:val="28"/>
          <w:szCs w:val="28"/>
          <w:rtl/>
          <w:lang w:bidi="fa-IR"/>
        </w:rPr>
        <w:softHyphen/>
        <w:t>دهند، سفتی و مقاومت در برابر ضربه را افزایش می</w:t>
      </w:r>
      <w:r w:rsidRPr="00685446">
        <w:rPr>
          <w:rFonts w:asciiTheme="minorBidi" w:hAnsiTheme="minorBidi" w:cs="B Nazanin"/>
          <w:sz w:val="28"/>
          <w:szCs w:val="28"/>
          <w:rtl/>
          <w:lang w:bidi="fa-IR"/>
        </w:rPr>
        <w:softHyphen/>
        <w:t>دهند،</w:t>
      </w:r>
    </w:p>
    <w:p w:rsidR="00FC2FF8" w:rsidRPr="00685446" w:rsidRDefault="00FC2FF8" w:rsidP="00FC2FF8">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ریزکره</w:t>
      </w:r>
      <w:r w:rsidRPr="00685446">
        <w:rPr>
          <w:rFonts w:asciiTheme="minorBidi" w:hAnsiTheme="minorBidi" w:cs="B Nazanin"/>
          <w:sz w:val="28"/>
          <w:szCs w:val="28"/>
          <w:rtl/>
          <w:lang w:bidi="fa-IR"/>
        </w:rPr>
        <w:softHyphen/>
        <w:t>های جامد : توزیع تنش و خواص جریان مذاب را بهبود می</w:t>
      </w:r>
      <w:r w:rsidRPr="00685446">
        <w:rPr>
          <w:rFonts w:asciiTheme="minorBidi" w:hAnsiTheme="minorBidi" w:cs="B Nazanin"/>
          <w:sz w:val="28"/>
          <w:szCs w:val="28"/>
          <w:rtl/>
          <w:lang w:bidi="fa-IR"/>
        </w:rPr>
        <w:softHyphen/>
        <w:t>بخشند،</w:t>
      </w:r>
    </w:p>
    <w:p w:rsidR="00FC2FF8" w:rsidRPr="00685446" w:rsidRDefault="00FC2FF8" w:rsidP="00FC2FF8">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پرکننده</w:t>
      </w:r>
      <w:r w:rsidRPr="00685446">
        <w:rPr>
          <w:rFonts w:asciiTheme="minorBidi" w:hAnsiTheme="minorBidi" w:cs="B Nazanin"/>
          <w:sz w:val="28"/>
          <w:szCs w:val="28"/>
          <w:rtl/>
          <w:lang w:bidi="fa-IR"/>
        </w:rPr>
        <w:softHyphen/>
        <w:t>های آلی : از این دسته از مواد نیز در نقش «رقیق کننده» و پرکننده استفاده می</w:t>
      </w:r>
      <w:r w:rsidRPr="00685446">
        <w:rPr>
          <w:rFonts w:asciiTheme="minorBidi" w:hAnsiTheme="minorBidi" w:cs="B Nazanin"/>
          <w:sz w:val="28"/>
          <w:szCs w:val="28"/>
          <w:rtl/>
          <w:lang w:bidi="fa-IR"/>
        </w:rPr>
        <w:softHyphen/>
        <w:t>شود.</w:t>
      </w:r>
      <w:r w:rsidR="00E36605" w:rsidRPr="00685446">
        <w:rPr>
          <w:rFonts w:asciiTheme="minorBidi" w:hAnsiTheme="minorBidi" w:cs="B Nazanin"/>
          <w:sz w:val="28"/>
          <w:szCs w:val="28"/>
          <w:rtl/>
          <w:lang w:bidi="fa-IR"/>
        </w:rPr>
        <w:t>از مهمترین پرکننده</w:t>
      </w:r>
      <w:r w:rsidR="00E36605" w:rsidRPr="00685446">
        <w:rPr>
          <w:rFonts w:asciiTheme="minorBidi" w:hAnsiTheme="minorBidi" w:cs="B Nazanin"/>
          <w:sz w:val="28"/>
          <w:szCs w:val="28"/>
          <w:rtl/>
          <w:lang w:bidi="fa-IR"/>
        </w:rPr>
        <w:softHyphen/>
        <w:t>های آلی می</w:t>
      </w:r>
      <w:r w:rsidR="00E36605" w:rsidRPr="00685446">
        <w:rPr>
          <w:rFonts w:asciiTheme="minorBidi" w:hAnsiTheme="minorBidi" w:cs="B Nazanin"/>
          <w:sz w:val="28"/>
          <w:szCs w:val="28"/>
          <w:rtl/>
          <w:lang w:bidi="fa-IR"/>
        </w:rPr>
        <w:softHyphen/>
        <w:t>توان به پودر چوب یا خاک اره، پوست گردو، فندق و بادام پودر شده و خرد شده، تودۀ حاصل از پوستۀ غلات و سبوس ذرت و برنج و پوستۀ بادام زمینی و پستۀ زمینی اشاره کرد.</w:t>
      </w:r>
    </w:p>
    <w:p w:rsidR="00E36605" w:rsidRPr="00685446" w:rsidRDefault="00E36605" w:rsidP="00E36605">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الیاف پلیمری که به عنوان تقویت کننده در مواد مرکب بکار می</w:t>
      </w:r>
      <w:r w:rsidRPr="00685446">
        <w:rPr>
          <w:rFonts w:asciiTheme="minorBidi" w:hAnsiTheme="minorBidi" w:cs="B Nazanin"/>
          <w:sz w:val="28"/>
          <w:szCs w:val="28"/>
          <w:rtl/>
          <w:lang w:bidi="fa-IR"/>
        </w:rPr>
        <w:softHyphen/>
        <w:t>روند و وزن سبکی دارند،</w:t>
      </w:r>
    </w:p>
    <w:p w:rsidR="00F91171" w:rsidRPr="00685446" w:rsidRDefault="00E36605" w:rsidP="00254427">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سیلیکا : این ماده نیز در نقش پرکننده، بسط دهنده و تقویت کننده در کامپاندینگ بکار می</w:t>
      </w:r>
      <w:r w:rsidRPr="00685446">
        <w:rPr>
          <w:rFonts w:asciiTheme="minorBidi" w:hAnsiTheme="minorBidi" w:cs="B Nazanin"/>
          <w:sz w:val="28"/>
          <w:szCs w:val="28"/>
          <w:rtl/>
          <w:lang w:bidi="fa-IR"/>
        </w:rPr>
        <w:softHyphen/>
        <w:t>رود، سیستمهای مایع را غلیظ می</w:t>
      </w:r>
      <w:r w:rsidRPr="00685446">
        <w:rPr>
          <w:rFonts w:asciiTheme="minorBidi" w:hAnsiTheme="minorBidi" w:cs="B Nazanin"/>
          <w:sz w:val="28"/>
          <w:szCs w:val="28"/>
          <w:rtl/>
          <w:lang w:bidi="fa-IR"/>
        </w:rPr>
        <w:softHyphen/>
        <w:t>کند و باعث می</w:t>
      </w:r>
      <w:r w:rsidRPr="00685446">
        <w:rPr>
          <w:rFonts w:asciiTheme="minorBidi" w:hAnsiTheme="minorBidi" w:cs="B Nazanin"/>
          <w:sz w:val="28"/>
          <w:szCs w:val="28"/>
          <w:rtl/>
          <w:lang w:bidi="fa-IR"/>
        </w:rPr>
        <w:softHyphen/>
        <w:t>شود آنها خواص تیکسوتروپیک (</w:t>
      </w:r>
      <w:r w:rsidRPr="00685446">
        <w:rPr>
          <w:rFonts w:asciiTheme="minorBidi" w:hAnsiTheme="minorBidi" w:cs="B Nazanin"/>
          <w:sz w:val="28"/>
          <w:szCs w:val="28"/>
          <w:lang w:bidi="fa-IR"/>
        </w:rPr>
        <w:t>Thixotropic</w:t>
      </w:r>
      <w:r w:rsidRPr="00685446">
        <w:rPr>
          <w:rFonts w:asciiTheme="minorBidi" w:hAnsiTheme="minorBidi" w:cs="B Nazanin"/>
          <w:sz w:val="28"/>
          <w:szCs w:val="28"/>
          <w:rtl/>
          <w:lang w:bidi="fa-IR"/>
        </w:rPr>
        <w:t>) پیدا کنند، یعنی ویسکوزیتۀ آنها را در اثر تکان دادن کاهش یافته و شل شوند و بلافاصله بعد از قطع تکانش دوباره سفت شوند، تغییرات ویسکوزیتۀ مواد مذاب و پلیمرها با اعمال تنش ، مطالعۀ نوع و رفتار آنها در برابر نیروهای تنشی و برشی اعمال شده در علم رئولوژی مورد بررسی و تحقیق قرار می</w:t>
      </w:r>
      <w:r w:rsidRPr="00685446">
        <w:rPr>
          <w:rFonts w:asciiTheme="minorBidi" w:hAnsiTheme="minorBidi" w:cs="B Nazanin"/>
          <w:sz w:val="28"/>
          <w:szCs w:val="28"/>
          <w:rtl/>
          <w:lang w:bidi="fa-IR"/>
        </w:rPr>
        <w:softHyphen/>
        <w:t>گیرد. رئولوژی به دانش مطالعۀ تغییر شکل مذابهای پلیمری وجریان ماده (سیالات) تحت تاثیر نیروی اعمال شده گفته می</w:t>
      </w:r>
      <w:r w:rsidRPr="00685446">
        <w:rPr>
          <w:rFonts w:asciiTheme="minorBidi" w:hAnsiTheme="minorBidi" w:cs="B Nazanin"/>
          <w:sz w:val="28"/>
          <w:szCs w:val="28"/>
          <w:rtl/>
          <w:lang w:bidi="fa-IR"/>
        </w:rPr>
        <w:softHyphen/>
        <w:t>شود که بر مبنای داده</w:t>
      </w:r>
      <w:r w:rsidRPr="00685446">
        <w:rPr>
          <w:rFonts w:asciiTheme="minorBidi" w:hAnsiTheme="minorBidi" w:cs="B Nazanin"/>
          <w:sz w:val="28"/>
          <w:szCs w:val="28"/>
          <w:rtl/>
          <w:lang w:bidi="fa-IR"/>
        </w:rPr>
        <w:softHyphen/>
        <w:t>های این علم ، سیالات به دو دسته سیالات نیوتنی (رابطۀ بین تنش برشی و سرعت برشی کاملاً خطی است و ویسکوزیته تغییر نمی</w:t>
      </w:r>
      <w:r w:rsidRPr="00685446">
        <w:rPr>
          <w:rFonts w:asciiTheme="minorBidi" w:hAnsiTheme="minorBidi" w:cs="B Nazanin"/>
          <w:sz w:val="28"/>
          <w:szCs w:val="28"/>
          <w:rtl/>
          <w:lang w:bidi="fa-IR"/>
        </w:rPr>
        <w:softHyphen/>
        <w:t>کند و ثابت است) و سیالات غیرنیوتنی (رابطۀ خطی نیست ، ویسکوزیته کم (</w:t>
      </w:r>
      <w:proofErr w:type="spellStart"/>
      <w:r w:rsidRPr="00685446">
        <w:rPr>
          <w:rFonts w:asciiTheme="minorBidi" w:hAnsiTheme="minorBidi" w:cs="B Nazanin"/>
          <w:sz w:val="28"/>
          <w:szCs w:val="28"/>
          <w:lang w:bidi="fa-IR"/>
        </w:rPr>
        <w:t>pseudoplastic</w:t>
      </w:r>
      <w:proofErr w:type="spellEnd"/>
      <w:r w:rsidRPr="00685446">
        <w:rPr>
          <w:rFonts w:asciiTheme="minorBidi" w:hAnsiTheme="minorBidi" w:cs="B Nazanin"/>
          <w:sz w:val="28"/>
          <w:szCs w:val="28"/>
          <w:rtl/>
          <w:lang w:bidi="fa-IR"/>
        </w:rPr>
        <w:t>) یا زیاد (</w:t>
      </w:r>
      <w:r w:rsidRPr="00685446">
        <w:rPr>
          <w:rFonts w:asciiTheme="minorBidi" w:hAnsiTheme="minorBidi" w:cs="B Nazanin"/>
          <w:sz w:val="28"/>
          <w:szCs w:val="28"/>
          <w:lang w:bidi="fa-IR"/>
        </w:rPr>
        <w:t>Dilatant</w:t>
      </w:r>
      <w:r w:rsidR="00254427" w:rsidRPr="00685446">
        <w:rPr>
          <w:rFonts w:asciiTheme="minorBidi" w:hAnsiTheme="minorBidi" w:cs="B Nazanin"/>
          <w:sz w:val="28"/>
          <w:szCs w:val="28"/>
          <w:rtl/>
          <w:lang w:bidi="fa-IR"/>
        </w:rPr>
        <w:t>) می</w:t>
      </w:r>
      <w:r w:rsidR="00254427" w:rsidRPr="00685446">
        <w:rPr>
          <w:rFonts w:asciiTheme="minorBidi" w:hAnsiTheme="minorBidi" w:cs="B Nazanin"/>
          <w:sz w:val="28"/>
          <w:szCs w:val="28"/>
          <w:rtl/>
          <w:lang w:bidi="fa-IR"/>
        </w:rPr>
        <w:softHyphen/>
        <w:t>شود) تقسیم می</w:t>
      </w:r>
      <w:r w:rsidR="00254427" w:rsidRPr="00685446">
        <w:rPr>
          <w:rFonts w:asciiTheme="minorBidi" w:hAnsiTheme="minorBidi" w:cs="B Nazanin"/>
          <w:sz w:val="28"/>
          <w:szCs w:val="28"/>
          <w:rtl/>
          <w:lang w:bidi="fa-IR"/>
        </w:rPr>
        <w:softHyphen/>
        <w:t>شوند و به ویژه جریان غیرنیوتنی مایعات و جریان پلاستیک جامدات موضوعات خاصی هستند که در این علم به آنها پرداخته می</w:t>
      </w:r>
      <w:r w:rsidR="00254427" w:rsidRPr="00685446">
        <w:rPr>
          <w:rFonts w:asciiTheme="minorBidi" w:hAnsiTheme="minorBidi" w:cs="B Nazanin"/>
          <w:sz w:val="28"/>
          <w:szCs w:val="28"/>
          <w:rtl/>
          <w:lang w:bidi="fa-IR"/>
        </w:rPr>
        <w:softHyphen/>
        <w:t>شود. برخی دیگر از سیالات، رفتار مقابل رفتار تیکسوتروپی را موسوم به رفتار رئوپکتیک (</w:t>
      </w:r>
      <w:proofErr w:type="spellStart"/>
      <w:r w:rsidR="00254427" w:rsidRPr="00685446">
        <w:rPr>
          <w:rFonts w:asciiTheme="minorBidi" w:hAnsiTheme="minorBidi" w:cs="B Nazanin"/>
          <w:sz w:val="28"/>
          <w:szCs w:val="28"/>
          <w:lang w:bidi="fa-IR"/>
        </w:rPr>
        <w:t>Rheopectic</w:t>
      </w:r>
      <w:proofErr w:type="spellEnd"/>
      <w:r w:rsidR="00254427" w:rsidRPr="00685446">
        <w:rPr>
          <w:rFonts w:asciiTheme="minorBidi" w:hAnsiTheme="minorBidi" w:cs="B Nazanin"/>
          <w:sz w:val="28"/>
          <w:szCs w:val="28"/>
          <w:rtl/>
          <w:lang w:bidi="fa-IR"/>
        </w:rPr>
        <w:t>) از خود نشان می</w:t>
      </w:r>
      <w:r w:rsidR="00254427" w:rsidRPr="00685446">
        <w:rPr>
          <w:rFonts w:asciiTheme="minorBidi" w:hAnsiTheme="minorBidi" w:cs="B Nazanin"/>
          <w:sz w:val="28"/>
          <w:szCs w:val="28"/>
          <w:rtl/>
          <w:lang w:bidi="fa-IR"/>
        </w:rPr>
        <w:softHyphen/>
      </w:r>
      <w:r w:rsidR="00254427" w:rsidRPr="00685446">
        <w:rPr>
          <w:rFonts w:asciiTheme="minorBidi" w:hAnsiTheme="minorBidi" w:cs="B Nazanin"/>
          <w:sz w:val="28"/>
          <w:szCs w:val="28"/>
          <w:rtl/>
          <w:lang w:bidi="fa-IR"/>
        </w:rPr>
        <w:lastRenderedPageBreak/>
        <w:t>دهند. بدین معنی که در اثر اعمال تنش برشی، ساختار مولکولی سریع</w:t>
      </w:r>
      <w:r w:rsidR="00254427" w:rsidRPr="00685446">
        <w:rPr>
          <w:rFonts w:asciiTheme="minorBidi" w:hAnsiTheme="minorBidi" w:cs="B Nazanin"/>
          <w:sz w:val="28"/>
          <w:szCs w:val="28"/>
          <w:rtl/>
          <w:lang w:bidi="fa-IR"/>
        </w:rPr>
        <w:softHyphen/>
        <w:t>تر تشکیل می</w:t>
      </w:r>
      <w:r w:rsidR="00254427" w:rsidRPr="00685446">
        <w:rPr>
          <w:rFonts w:asciiTheme="minorBidi" w:hAnsiTheme="minorBidi" w:cs="B Nazanin"/>
          <w:sz w:val="28"/>
          <w:szCs w:val="28"/>
          <w:rtl/>
          <w:lang w:bidi="fa-IR"/>
        </w:rPr>
        <w:softHyphen/>
        <w:t>شود و ویسکوزیتۀ آنها در اثر اعمال نیرو زیاد می</w:t>
      </w:r>
      <w:r w:rsidR="00254427" w:rsidRPr="00685446">
        <w:rPr>
          <w:rFonts w:asciiTheme="minorBidi" w:hAnsiTheme="minorBidi" w:cs="B Nazanin"/>
          <w:sz w:val="28"/>
          <w:szCs w:val="28"/>
          <w:rtl/>
          <w:lang w:bidi="fa-IR"/>
        </w:rPr>
        <w:softHyphen/>
        <w:t>شود.</w:t>
      </w:r>
    </w:p>
    <w:p w:rsidR="00254427" w:rsidRPr="00685446" w:rsidRDefault="00254427" w:rsidP="00254427">
      <w:pPr>
        <w:pStyle w:val="ListParagraph"/>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رئویکسی (</w:t>
      </w:r>
      <w:proofErr w:type="spellStart"/>
      <w:r w:rsidRPr="00685446">
        <w:rPr>
          <w:rFonts w:asciiTheme="minorBidi" w:hAnsiTheme="minorBidi" w:cs="B Nazanin"/>
          <w:sz w:val="28"/>
          <w:szCs w:val="28"/>
          <w:lang w:bidi="fa-IR"/>
        </w:rPr>
        <w:t>Rheopexy</w:t>
      </w:r>
      <w:proofErr w:type="spellEnd"/>
      <w:r w:rsidRPr="00685446">
        <w:rPr>
          <w:rFonts w:asciiTheme="minorBidi" w:hAnsiTheme="minorBidi" w:cs="B Nazanin"/>
          <w:sz w:val="28"/>
          <w:szCs w:val="28"/>
          <w:rtl/>
          <w:lang w:bidi="fa-IR"/>
        </w:rPr>
        <w:t>)، خاصیتی است که در اثر آن برخی از سُلهای (ویسکوزیتۀ کم) دارای ذرات میله</w:t>
      </w:r>
      <w:r w:rsidRPr="00685446">
        <w:rPr>
          <w:rFonts w:asciiTheme="minorBidi" w:hAnsiTheme="minorBidi" w:cs="B Nazanin"/>
          <w:sz w:val="28"/>
          <w:szCs w:val="28"/>
          <w:rtl/>
          <w:lang w:bidi="fa-IR"/>
        </w:rPr>
        <w:softHyphen/>
        <w:t>ای شکل (</w:t>
      </w:r>
      <w:r w:rsidRPr="00685446">
        <w:rPr>
          <w:rFonts w:asciiTheme="minorBidi" w:hAnsiTheme="minorBidi" w:cs="B Nazanin"/>
          <w:sz w:val="28"/>
          <w:szCs w:val="28"/>
          <w:lang w:bidi="fa-IR"/>
        </w:rPr>
        <w:t>rod</w:t>
      </w:r>
      <w:r w:rsidRPr="00685446">
        <w:rPr>
          <w:rFonts w:asciiTheme="minorBidi" w:hAnsiTheme="minorBidi" w:cs="B Nazanin"/>
          <w:sz w:val="28"/>
          <w:szCs w:val="28"/>
          <w:rtl/>
          <w:lang w:bidi="fa-IR"/>
        </w:rPr>
        <w:t>) یا صفحه</w:t>
      </w:r>
      <w:r w:rsidRPr="00685446">
        <w:rPr>
          <w:rFonts w:asciiTheme="minorBidi" w:hAnsiTheme="minorBidi" w:cs="B Nazanin"/>
          <w:sz w:val="28"/>
          <w:szCs w:val="28"/>
          <w:rtl/>
          <w:lang w:bidi="fa-IR"/>
        </w:rPr>
        <w:softHyphen/>
        <w:t>ای در اثر اعمال تنش مکانیکی به ژل تبدیل می</w:t>
      </w:r>
      <w:r w:rsidRPr="00685446">
        <w:rPr>
          <w:rFonts w:asciiTheme="minorBidi" w:hAnsiTheme="minorBidi" w:cs="B Nazanin"/>
          <w:sz w:val="28"/>
          <w:szCs w:val="28"/>
          <w:rtl/>
          <w:lang w:bidi="fa-IR"/>
        </w:rPr>
        <w:softHyphen/>
        <w:t>شوند و ویسکوزیتۀ آنها سیالات انبساط</w:t>
      </w:r>
      <w:r w:rsidRPr="00685446">
        <w:rPr>
          <w:rFonts w:asciiTheme="minorBidi" w:hAnsiTheme="minorBidi" w:cs="B Nazanin"/>
          <w:sz w:val="28"/>
          <w:szCs w:val="28"/>
          <w:rtl/>
          <w:lang w:bidi="fa-IR"/>
        </w:rPr>
        <w:softHyphen/>
        <w:t xml:space="preserve">پذیر گفته می شود و </w:t>
      </w:r>
    </w:p>
    <w:p w:rsidR="00254427" w:rsidRPr="00685446" w:rsidRDefault="00254427" w:rsidP="00254427">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 xml:space="preserve">تالک : افزونی است </w:t>
      </w:r>
      <w:r w:rsidR="00CB50D3" w:rsidRPr="00685446">
        <w:rPr>
          <w:rFonts w:asciiTheme="minorBidi" w:hAnsiTheme="minorBidi" w:cs="B Nazanin"/>
          <w:sz w:val="28"/>
          <w:szCs w:val="28"/>
          <w:rtl/>
          <w:lang w:bidi="fa-IR"/>
        </w:rPr>
        <w:t>که از آن به عنوان بسط دهنده یا پرکننده استفاده می</w:t>
      </w:r>
      <w:r w:rsidR="00CB50D3" w:rsidRPr="00685446">
        <w:rPr>
          <w:rFonts w:asciiTheme="minorBidi" w:hAnsiTheme="minorBidi" w:cs="B Nazanin"/>
          <w:sz w:val="28"/>
          <w:szCs w:val="28"/>
          <w:rtl/>
          <w:lang w:bidi="fa-IR"/>
        </w:rPr>
        <w:softHyphen/>
        <w:t>شود. سفتی استحکام کششی و مقاومت خزشی بالایی دارد.</w:t>
      </w:r>
    </w:p>
    <w:p w:rsidR="00CB50D3" w:rsidRPr="00685446" w:rsidRDefault="00CB50D3" w:rsidP="00CB50D3">
      <w:pPr>
        <w:autoSpaceDE w:val="0"/>
        <w:autoSpaceDN w:val="0"/>
        <w:bidi/>
        <w:adjustRightInd w:val="0"/>
        <w:spacing w:after="120" w:line="240" w:lineRule="auto"/>
        <w:ind w:left="360"/>
        <w:jc w:val="both"/>
        <w:rPr>
          <w:rFonts w:asciiTheme="minorBidi" w:hAnsiTheme="minorBidi" w:cs="B Nazanin"/>
          <w:sz w:val="28"/>
          <w:szCs w:val="28"/>
          <w:rtl/>
          <w:lang w:bidi="fa-IR"/>
        </w:rPr>
      </w:pPr>
      <w:r w:rsidRPr="00685446">
        <w:rPr>
          <w:rFonts w:asciiTheme="minorBidi" w:hAnsiTheme="minorBidi" w:cs="B Nazanin"/>
          <w:sz w:val="28"/>
          <w:szCs w:val="28"/>
          <w:rtl/>
          <w:lang w:bidi="fa-IR"/>
        </w:rPr>
        <w:t>یکی دیگر از اصطلاحات فنی که ضروری است در اینجا اندکی مورد بحث قرار گیرد ، مفهوم سفتی است، بنا به تعریف به نسبت نیروی محکم، ثابت و یکنواختی که بر یک محیط تغییر شکل</w:t>
      </w:r>
      <w:r w:rsidRPr="00685446">
        <w:rPr>
          <w:rFonts w:asciiTheme="minorBidi" w:hAnsiTheme="minorBidi" w:cs="B Nazanin"/>
          <w:sz w:val="28"/>
          <w:szCs w:val="28"/>
          <w:rtl/>
          <w:lang w:bidi="fa-IR"/>
        </w:rPr>
        <w:softHyphen/>
        <w:t>پذیر کشسان اعمال می</w:t>
      </w:r>
      <w:r w:rsidRPr="00685446">
        <w:rPr>
          <w:rFonts w:asciiTheme="minorBidi" w:hAnsiTheme="minorBidi" w:cs="B Nazanin"/>
          <w:sz w:val="28"/>
          <w:szCs w:val="28"/>
          <w:rtl/>
          <w:lang w:bidi="fa-IR"/>
        </w:rPr>
        <w:softHyphen/>
        <w:t>شود بر جابه</w:t>
      </w:r>
      <w:r w:rsidRPr="00685446">
        <w:rPr>
          <w:rFonts w:asciiTheme="minorBidi" w:hAnsiTheme="minorBidi" w:cs="B Nazanin"/>
          <w:sz w:val="28"/>
          <w:szCs w:val="28"/>
          <w:rtl/>
          <w:lang w:bidi="fa-IR"/>
        </w:rPr>
        <w:softHyphen/>
        <w:t>جایی ایجاد شده در اثر اعمال نیرو یا تنش ، سفتی گویند هر چه نیروی لازم بیشتر باشد و جابه</w:t>
      </w:r>
      <w:r w:rsidRPr="00685446">
        <w:rPr>
          <w:rFonts w:asciiTheme="minorBidi" w:hAnsiTheme="minorBidi" w:cs="B Nazanin"/>
          <w:sz w:val="28"/>
          <w:szCs w:val="28"/>
          <w:rtl/>
          <w:lang w:bidi="fa-IR"/>
        </w:rPr>
        <w:softHyphen/>
        <w:t>جایی ایجاد شده کمتر باشد، سفتی ماده بیشتر است.</w:t>
      </w:r>
    </w:p>
    <w:p w:rsidR="00CB50D3" w:rsidRPr="00685446" w:rsidRDefault="00CB50D3" w:rsidP="006026FF">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ولاستونیت (</w:t>
      </w:r>
      <w:proofErr w:type="spellStart"/>
      <w:r w:rsidR="006026FF" w:rsidRPr="00685446">
        <w:rPr>
          <w:rFonts w:asciiTheme="minorBidi" w:hAnsiTheme="minorBidi" w:cs="B Nazanin"/>
          <w:sz w:val="28"/>
          <w:szCs w:val="28"/>
          <w:lang w:bidi="fa-IR"/>
        </w:rPr>
        <w:t>Wollastonite</w:t>
      </w:r>
      <w:proofErr w:type="spellEnd"/>
      <w:r w:rsidR="006026FF" w:rsidRPr="00685446">
        <w:rPr>
          <w:rFonts w:asciiTheme="minorBidi" w:hAnsiTheme="minorBidi" w:cs="B Nazanin"/>
          <w:sz w:val="28"/>
          <w:szCs w:val="28"/>
          <w:rtl/>
          <w:lang w:bidi="fa-IR"/>
        </w:rPr>
        <w:t>) : سنگ معدنی کلسیم سیلیکات (</w:t>
      </w:r>
      <m:oMath>
        <m:r>
          <w:rPr>
            <w:rFonts w:ascii="Cambria Math" w:hAnsi="Cambria Math" w:cs="B Nazanin"/>
            <w:sz w:val="28"/>
            <w:szCs w:val="28"/>
            <w:lang w:bidi="fa-IR"/>
          </w:rPr>
          <m:t>Casi</m:t>
        </m:r>
        <m:sSub>
          <m:sSubPr>
            <m:ctrlPr>
              <w:rPr>
                <w:rFonts w:ascii="Cambria Math" w:hAnsiTheme="minorBidi" w:cs="B Nazanin"/>
                <w:i/>
                <w:sz w:val="28"/>
                <w:szCs w:val="28"/>
                <w:lang w:bidi="fa-IR"/>
              </w:rPr>
            </m:ctrlPr>
          </m:sSubPr>
          <m:e>
            <m:r>
              <w:rPr>
                <w:rFonts w:ascii="Cambria Math" w:hAnsi="Cambria Math" w:cs="B Nazanin"/>
                <w:sz w:val="28"/>
                <w:szCs w:val="28"/>
                <w:lang w:bidi="fa-IR"/>
              </w:rPr>
              <m:t>o</m:t>
            </m:r>
          </m:e>
          <m:sub>
            <m:r>
              <w:rPr>
                <w:rFonts w:ascii="Cambria Math" w:hAnsiTheme="minorBidi" w:cs="B Nazanin"/>
                <w:sz w:val="28"/>
                <w:szCs w:val="28"/>
                <w:lang w:bidi="fa-IR"/>
              </w:rPr>
              <m:t>3</m:t>
            </m:r>
          </m:sub>
        </m:sSub>
      </m:oMath>
      <w:r w:rsidR="006026FF" w:rsidRPr="00685446">
        <w:rPr>
          <w:rFonts w:asciiTheme="minorBidi" w:eastAsiaTheme="minorEastAsia" w:hAnsiTheme="minorBidi" w:cs="B Nazanin"/>
          <w:sz w:val="28"/>
          <w:szCs w:val="28"/>
          <w:rtl/>
          <w:lang w:bidi="fa-IR"/>
        </w:rPr>
        <w:t>)، به رنگ سفید خاکستری یا قرمز و زرد و قهوه</w:t>
      </w:r>
      <w:r w:rsidR="006026FF" w:rsidRPr="00685446">
        <w:rPr>
          <w:rFonts w:asciiTheme="minorBidi" w:eastAsiaTheme="minorEastAsia" w:hAnsiTheme="minorBidi" w:cs="B Nazanin"/>
          <w:sz w:val="28"/>
          <w:szCs w:val="28"/>
          <w:rtl/>
          <w:lang w:bidi="fa-IR"/>
        </w:rPr>
        <w:softHyphen/>
        <w:t>ای می</w:t>
      </w:r>
      <w:r w:rsidR="006026FF" w:rsidRPr="00685446">
        <w:rPr>
          <w:rFonts w:asciiTheme="minorBidi" w:eastAsiaTheme="minorEastAsia" w:hAnsiTheme="minorBidi" w:cs="B Nazanin"/>
          <w:sz w:val="28"/>
          <w:szCs w:val="28"/>
          <w:rtl/>
          <w:lang w:bidi="fa-IR"/>
        </w:rPr>
        <w:softHyphen/>
        <w:t>باشد که بصورت توده</w:t>
      </w:r>
      <w:r w:rsidR="006026FF" w:rsidRPr="00685446">
        <w:rPr>
          <w:rFonts w:asciiTheme="minorBidi" w:eastAsiaTheme="minorEastAsia" w:hAnsiTheme="minorBidi" w:cs="B Nazanin"/>
          <w:sz w:val="28"/>
          <w:szCs w:val="28"/>
          <w:rtl/>
          <w:lang w:bidi="fa-IR"/>
        </w:rPr>
        <w:softHyphen/>
        <w:t>های قابل تورق در طبیعت یافت می</w:t>
      </w:r>
      <w:r w:rsidR="006026FF" w:rsidRPr="00685446">
        <w:rPr>
          <w:rFonts w:asciiTheme="minorBidi" w:eastAsiaTheme="minorEastAsia" w:hAnsiTheme="minorBidi" w:cs="B Nazanin"/>
          <w:sz w:val="28"/>
          <w:szCs w:val="28"/>
          <w:rtl/>
          <w:lang w:bidi="fa-IR"/>
        </w:rPr>
        <w:softHyphen/>
        <w:t>شود. امکان استفاده از این افزودنی در مقادیر زیاد و بارگذاریهای بالا وجود دارد. این ماده می</w:t>
      </w:r>
      <w:r w:rsidR="006026FF" w:rsidRPr="00685446">
        <w:rPr>
          <w:rFonts w:asciiTheme="minorBidi" w:eastAsiaTheme="minorEastAsia" w:hAnsiTheme="minorBidi" w:cs="B Nazanin"/>
          <w:sz w:val="28"/>
          <w:szCs w:val="28"/>
          <w:rtl/>
          <w:lang w:bidi="fa-IR"/>
        </w:rPr>
        <w:softHyphen/>
        <w:t>تواند استحکام مکانیکی و خواص الکتریکی را بهبود بخشد، جذب رطوبت را کمتر کند پایداری حرارتی و ابعادی را افزایش و استحکام ضربه</w:t>
      </w:r>
      <w:r w:rsidR="006026FF" w:rsidRPr="00685446">
        <w:rPr>
          <w:rFonts w:asciiTheme="minorBidi" w:eastAsiaTheme="minorEastAsia" w:hAnsiTheme="minorBidi" w:cs="B Nazanin"/>
          <w:sz w:val="28"/>
          <w:szCs w:val="28"/>
          <w:rtl/>
          <w:lang w:bidi="fa-IR"/>
        </w:rPr>
        <w:softHyphen/>
        <w:t>ای را کاهش دهد.</w:t>
      </w:r>
    </w:p>
    <w:p w:rsidR="006026FF" w:rsidRPr="00685446" w:rsidRDefault="006026FF" w:rsidP="006026FF">
      <w:pPr>
        <w:autoSpaceDE w:val="0"/>
        <w:autoSpaceDN w:val="0"/>
        <w:bidi/>
        <w:adjustRightInd w:val="0"/>
        <w:spacing w:after="120" w:line="240" w:lineRule="auto"/>
        <w:jc w:val="both"/>
        <w:rPr>
          <w:rFonts w:asciiTheme="minorBidi" w:hAnsiTheme="minorBidi" w:cs="B Nazanin"/>
          <w:b/>
          <w:bCs/>
          <w:sz w:val="28"/>
          <w:szCs w:val="28"/>
          <w:rtl/>
          <w:lang w:bidi="fa-IR"/>
        </w:rPr>
      </w:pPr>
      <w:r w:rsidRPr="00685446">
        <w:rPr>
          <w:rFonts w:asciiTheme="minorBidi" w:hAnsiTheme="minorBidi" w:cs="B Nazanin"/>
          <w:b/>
          <w:bCs/>
          <w:sz w:val="28"/>
          <w:szCs w:val="28"/>
          <w:rtl/>
          <w:lang w:bidi="fa-IR"/>
        </w:rPr>
        <w:t>1-8 اصلاح کننده</w:t>
      </w:r>
      <w:r w:rsidRPr="00685446">
        <w:rPr>
          <w:rFonts w:asciiTheme="minorBidi" w:hAnsiTheme="minorBidi" w:cs="B Nazanin"/>
          <w:b/>
          <w:bCs/>
          <w:sz w:val="28"/>
          <w:szCs w:val="28"/>
          <w:rtl/>
          <w:lang w:bidi="fa-IR"/>
        </w:rPr>
        <w:softHyphen/>
        <w:t xml:space="preserve">های ضربه ( </w:t>
      </w:r>
      <w:r w:rsidRPr="00685446">
        <w:rPr>
          <w:rFonts w:asciiTheme="minorBidi" w:hAnsiTheme="minorBidi" w:cs="B Nazanin"/>
          <w:b/>
          <w:bCs/>
          <w:sz w:val="28"/>
          <w:szCs w:val="28"/>
          <w:lang w:bidi="fa-IR"/>
        </w:rPr>
        <w:t>Impact Modifiers</w:t>
      </w:r>
      <w:r w:rsidRPr="00685446">
        <w:rPr>
          <w:rFonts w:asciiTheme="minorBidi" w:hAnsiTheme="minorBidi" w:cs="B Nazanin"/>
          <w:b/>
          <w:bCs/>
          <w:sz w:val="28"/>
          <w:szCs w:val="28"/>
          <w:rtl/>
          <w:lang w:bidi="fa-IR"/>
        </w:rPr>
        <w:t>)</w:t>
      </w:r>
    </w:p>
    <w:p w:rsidR="006026FF" w:rsidRPr="00685446" w:rsidRDefault="006026FF" w:rsidP="006026FF">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اصلاح کننده</w:t>
      </w:r>
      <w:r w:rsidRPr="00685446">
        <w:rPr>
          <w:rFonts w:asciiTheme="minorBidi" w:hAnsiTheme="minorBidi" w:cs="B Nazanin"/>
          <w:sz w:val="28"/>
          <w:szCs w:val="28"/>
          <w:rtl/>
          <w:lang w:bidi="fa-IR"/>
        </w:rPr>
        <w:softHyphen/>
        <w:t>های ضربه، استحکام ضربه</w:t>
      </w:r>
      <w:r w:rsidRPr="00685446">
        <w:rPr>
          <w:rFonts w:asciiTheme="minorBidi" w:hAnsiTheme="minorBidi" w:cs="B Nazanin"/>
          <w:sz w:val="28"/>
          <w:szCs w:val="28"/>
          <w:rtl/>
          <w:lang w:bidi="fa-IR"/>
        </w:rPr>
        <w:softHyphen/>
        <w:t>ای ÷لیمرهای صنعتی را بهبود می</w:t>
      </w:r>
      <w:r w:rsidRPr="00685446">
        <w:rPr>
          <w:rFonts w:asciiTheme="minorBidi" w:hAnsiTheme="minorBidi" w:cs="B Nazanin"/>
          <w:sz w:val="28"/>
          <w:szCs w:val="28"/>
          <w:rtl/>
          <w:lang w:bidi="fa-IR"/>
        </w:rPr>
        <w:softHyphen/>
        <w:t>بخشد ولیکن میزان سفتی ، استحکام کششی، فشاری و مقاومت در برابر درجه حرارت را کاهش می</w:t>
      </w:r>
      <w:r w:rsidRPr="00685446">
        <w:rPr>
          <w:rFonts w:asciiTheme="minorBidi" w:hAnsiTheme="minorBidi" w:cs="B Nazanin"/>
          <w:sz w:val="28"/>
          <w:szCs w:val="28"/>
          <w:rtl/>
          <w:lang w:bidi="fa-IR"/>
        </w:rPr>
        <w:softHyphen/>
        <w:t>دهند.</w:t>
      </w:r>
    </w:p>
    <w:p w:rsidR="006026FF" w:rsidRPr="00685446" w:rsidRDefault="00B50E88" w:rsidP="006026FF">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پ</w:t>
      </w:r>
      <w:r w:rsidR="006026FF" w:rsidRPr="00685446">
        <w:rPr>
          <w:rFonts w:asciiTheme="minorBidi" w:hAnsiTheme="minorBidi" w:cs="B Nazanin"/>
          <w:sz w:val="28"/>
          <w:szCs w:val="28"/>
          <w:rtl/>
          <w:lang w:bidi="fa-IR"/>
        </w:rPr>
        <w:t xml:space="preserve">لیمر اصلاح شده در برابر </w:t>
      </w:r>
      <w:r w:rsidRPr="00685446">
        <w:rPr>
          <w:rFonts w:asciiTheme="minorBidi" w:hAnsiTheme="minorBidi" w:cs="B Nazanin"/>
          <w:sz w:val="28"/>
          <w:szCs w:val="28"/>
          <w:rtl/>
          <w:lang w:bidi="fa-IR"/>
        </w:rPr>
        <w:t>ضربه (</w:t>
      </w:r>
      <w:r w:rsidRPr="00685446">
        <w:rPr>
          <w:rFonts w:asciiTheme="minorBidi" w:hAnsiTheme="minorBidi" w:cs="B Nazanin"/>
          <w:sz w:val="28"/>
          <w:szCs w:val="28"/>
          <w:lang w:bidi="fa-IR"/>
        </w:rPr>
        <w:t>The impact-modified polymer</w:t>
      </w:r>
      <w:r w:rsidR="00F07FD6" w:rsidRPr="00685446">
        <w:rPr>
          <w:rFonts w:asciiTheme="minorBidi" w:hAnsiTheme="minorBidi" w:cs="B Nazanin"/>
          <w:sz w:val="28"/>
          <w:szCs w:val="28"/>
          <w:rtl/>
          <w:lang w:bidi="fa-IR"/>
        </w:rPr>
        <w:t>) بایستی به طرز کاملاً ناهمگون با دوفاز مجزا از یکدیگر ، یکی صُلب و شکننده و دومی انعطاف</w:t>
      </w:r>
      <w:r w:rsidR="00F07FD6" w:rsidRPr="00685446">
        <w:rPr>
          <w:rFonts w:asciiTheme="minorBidi" w:hAnsiTheme="minorBidi" w:cs="B Nazanin"/>
          <w:sz w:val="28"/>
          <w:szCs w:val="28"/>
          <w:rtl/>
          <w:lang w:bidi="fa-IR"/>
        </w:rPr>
        <w:softHyphen/>
        <w:t>پذیر و خم شونده ساخته شده باشند.</w:t>
      </w:r>
    </w:p>
    <w:p w:rsidR="00F07FD6" w:rsidRPr="00685446" w:rsidRDefault="00F07FD6" w:rsidP="00F07FD6">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از اصلاحگرهای ضربه</w:t>
      </w:r>
      <w:r w:rsidRPr="00685446">
        <w:rPr>
          <w:rFonts w:asciiTheme="minorBidi" w:hAnsiTheme="minorBidi" w:cs="B Nazanin"/>
          <w:sz w:val="28"/>
          <w:szCs w:val="28"/>
          <w:rtl/>
          <w:lang w:bidi="fa-IR"/>
        </w:rPr>
        <w:softHyphen/>
        <w:t>ای زیر استفاده می</w:t>
      </w:r>
      <w:r w:rsidRPr="00685446">
        <w:rPr>
          <w:rFonts w:asciiTheme="minorBidi" w:hAnsiTheme="minorBidi" w:cs="B Nazanin"/>
          <w:sz w:val="28"/>
          <w:szCs w:val="28"/>
          <w:rtl/>
          <w:lang w:bidi="fa-IR"/>
        </w:rPr>
        <w:softHyphen/>
        <w:t>شود:</w:t>
      </w:r>
    </w:p>
    <w:p w:rsidR="00F07FD6" w:rsidRPr="00685446" w:rsidRDefault="00F07FD6" w:rsidP="00F07FD6">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پلی بیوتیلن برای فیلم پلی پروپیلن (</w:t>
      </w:r>
      <w:r w:rsidR="004B6113" w:rsidRPr="00685446">
        <w:rPr>
          <w:rFonts w:asciiTheme="minorBidi" w:hAnsiTheme="minorBidi" w:cs="B Nazanin"/>
          <w:sz w:val="28"/>
          <w:szCs w:val="28"/>
          <w:lang w:bidi="fa-IR"/>
        </w:rPr>
        <w:t>PB-PP</w:t>
      </w:r>
      <w:r w:rsidRPr="00685446">
        <w:rPr>
          <w:rFonts w:asciiTheme="minorBidi" w:hAnsiTheme="minorBidi" w:cs="B Nazanin"/>
          <w:sz w:val="28"/>
          <w:szCs w:val="28"/>
          <w:rtl/>
          <w:lang w:bidi="fa-IR"/>
        </w:rPr>
        <w:t>)،</w:t>
      </w:r>
    </w:p>
    <w:p w:rsidR="00F07FD6" w:rsidRPr="00685446" w:rsidRDefault="00F07FD6" w:rsidP="00F07FD6">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الاستومرهای ترموپلاستیک اولفینی برای ترموپلاستیکهای نیمه بلوری،</w:t>
      </w:r>
    </w:p>
    <w:p w:rsidR="00F07FD6" w:rsidRPr="00685446" w:rsidRDefault="00F07FD6" w:rsidP="00F07FD6">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 xml:space="preserve">لاستیک و </w:t>
      </w:r>
      <w:r w:rsidR="004B6113" w:rsidRPr="00685446">
        <w:rPr>
          <w:rFonts w:asciiTheme="minorBidi" w:hAnsiTheme="minorBidi" w:cs="B Nazanin"/>
          <w:sz w:val="28"/>
          <w:szCs w:val="28"/>
          <w:lang w:bidi="fa-IR"/>
        </w:rPr>
        <w:t>TPE</w:t>
      </w:r>
      <w:r w:rsidRPr="00685446">
        <w:rPr>
          <w:rFonts w:asciiTheme="minorBidi" w:hAnsiTheme="minorBidi" w:cs="B Nazanin"/>
          <w:sz w:val="28"/>
          <w:szCs w:val="28"/>
          <w:rtl/>
          <w:lang w:bidi="fa-IR"/>
        </w:rPr>
        <w:t>ها برای پلی اولفینها،</w:t>
      </w:r>
    </w:p>
    <w:p w:rsidR="00F07FD6" w:rsidRPr="00685446" w:rsidRDefault="00F07FD6" w:rsidP="00F07FD6">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بلوکها یا دسته</w:t>
      </w:r>
      <w:r w:rsidRPr="00685446">
        <w:rPr>
          <w:rFonts w:asciiTheme="minorBidi" w:hAnsiTheme="minorBidi" w:cs="B Nazanin"/>
          <w:sz w:val="28"/>
          <w:szCs w:val="28"/>
          <w:rtl/>
          <w:lang w:bidi="fa-IR"/>
        </w:rPr>
        <w:softHyphen/>
        <w:t>های چندتایی استایرین بوتا دی ان برای</w:t>
      </w:r>
      <w:r w:rsidR="00415486" w:rsidRPr="00685446">
        <w:rPr>
          <w:rFonts w:asciiTheme="minorBidi" w:hAnsiTheme="minorBidi" w:cs="B Nazanin"/>
          <w:sz w:val="28"/>
          <w:szCs w:val="28"/>
          <w:lang w:bidi="fa-IR"/>
        </w:rPr>
        <w:t>HIPS</w:t>
      </w:r>
      <w:r w:rsidRPr="00685446">
        <w:rPr>
          <w:rFonts w:asciiTheme="minorBidi" w:hAnsiTheme="minorBidi" w:cs="B Nazanin"/>
          <w:sz w:val="28"/>
          <w:szCs w:val="28"/>
          <w:rtl/>
          <w:lang w:bidi="fa-IR"/>
        </w:rPr>
        <w:t xml:space="preserve"> ،</w:t>
      </w:r>
    </w:p>
    <w:p w:rsidR="00F07FD6" w:rsidRPr="00685446" w:rsidRDefault="00415486" w:rsidP="00F07FD6">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lang w:bidi="fa-IR"/>
        </w:rPr>
        <w:t>ABS</w:t>
      </w:r>
      <w:r w:rsidR="00F07FD6" w:rsidRPr="00685446">
        <w:rPr>
          <w:rFonts w:asciiTheme="minorBidi" w:hAnsiTheme="minorBidi" w:cs="B Nazanin"/>
          <w:sz w:val="28"/>
          <w:szCs w:val="28"/>
          <w:rtl/>
          <w:lang w:bidi="fa-IR"/>
        </w:rPr>
        <w:t xml:space="preserve">برای پلی کربنات، </w:t>
      </w:r>
    </w:p>
    <w:p w:rsidR="00F07FD6" w:rsidRPr="00685446" w:rsidRDefault="00F07FD6" w:rsidP="00F07FD6">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پلی اوره</w:t>
      </w:r>
      <w:r w:rsidRPr="00685446">
        <w:rPr>
          <w:rFonts w:asciiTheme="minorBidi" w:hAnsiTheme="minorBidi" w:cs="B Nazanin"/>
          <w:sz w:val="28"/>
          <w:szCs w:val="28"/>
          <w:rtl/>
          <w:lang w:bidi="fa-IR"/>
        </w:rPr>
        <w:softHyphen/>
        <w:t>تان برای پلی استرترموپلاستیک ، اپوکسی و پلی سولفون،</w:t>
      </w:r>
    </w:p>
    <w:p w:rsidR="00F07FD6" w:rsidRPr="00685446" w:rsidRDefault="00F07FD6" w:rsidP="00F07FD6">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rtl/>
          <w:lang w:bidi="fa-IR"/>
        </w:rPr>
        <w:t xml:space="preserve">الاستومرها برای پلی استرهای اشباع نشده و </w:t>
      </w:r>
    </w:p>
    <w:p w:rsidR="00F07FD6" w:rsidRPr="00685446" w:rsidRDefault="00415486" w:rsidP="00F07FD6">
      <w:pPr>
        <w:pStyle w:val="ListParagraph"/>
        <w:numPr>
          <w:ilvl w:val="0"/>
          <w:numId w:val="16"/>
        </w:numPr>
        <w:autoSpaceDE w:val="0"/>
        <w:autoSpaceDN w:val="0"/>
        <w:bidi/>
        <w:adjustRightInd w:val="0"/>
        <w:spacing w:after="120" w:line="240" w:lineRule="auto"/>
        <w:jc w:val="both"/>
        <w:rPr>
          <w:rFonts w:asciiTheme="minorBidi" w:hAnsiTheme="minorBidi" w:cs="B Nazanin"/>
          <w:sz w:val="28"/>
          <w:szCs w:val="28"/>
          <w:lang w:bidi="fa-IR"/>
        </w:rPr>
      </w:pPr>
      <w:r w:rsidRPr="00685446">
        <w:rPr>
          <w:rFonts w:asciiTheme="minorBidi" w:hAnsiTheme="minorBidi" w:cs="B Nazanin"/>
          <w:sz w:val="28"/>
          <w:szCs w:val="28"/>
          <w:lang w:bidi="fa-IR"/>
        </w:rPr>
        <w:t>EPDM</w:t>
      </w:r>
      <w:r w:rsidR="00F07FD6" w:rsidRPr="00685446">
        <w:rPr>
          <w:rFonts w:asciiTheme="minorBidi" w:hAnsiTheme="minorBidi" w:cs="B Nazanin"/>
          <w:sz w:val="28"/>
          <w:szCs w:val="28"/>
          <w:rtl/>
          <w:lang w:bidi="fa-IR"/>
        </w:rPr>
        <w:t>و</w:t>
      </w:r>
      <w:r w:rsidRPr="00685446">
        <w:rPr>
          <w:rFonts w:asciiTheme="minorBidi" w:hAnsiTheme="minorBidi" w:cs="B Nazanin"/>
          <w:sz w:val="28"/>
          <w:szCs w:val="28"/>
          <w:lang w:bidi="fa-IR"/>
        </w:rPr>
        <w:t>EPD</w:t>
      </w:r>
      <w:r w:rsidR="00F07FD6" w:rsidRPr="00685446">
        <w:rPr>
          <w:rFonts w:asciiTheme="minorBidi" w:hAnsiTheme="minorBidi" w:cs="B Nazanin"/>
          <w:sz w:val="28"/>
          <w:szCs w:val="28"/>
          <w:rtl/>
          <w:lang w:bidi="fa-IR"/>
        </w:rPr>
        <w:t xml:space="preserve"> برای نایلون ، پلی پروپیلن و</w:t>
      </w:r>
      <w:r w:rsidRPr="00685446">
        <w:rPr>
          <w:rFonts w:asciiTheme="minorBidi" w:hAnsiTheme="minorBidi" w:cs="B Nazanin"/>
          <w:sz w:val="28"/>
          <w:szCs w:val="28"/>
          <w:lang w:bidi="fa-IR"/>
        </w:rPr>
        <w:t>HDPE</w:t>
      </w:r>
      <w:r w:rsidR="00F07FD6" w:rsidRPr="00685446">
        <w:rPr>
          <w:rFonts w:asciiTheme="minorBidi" w:hAnsiTheme="minorBidi" w:cs="B Nazanin"/>
          <w:sz w:val="28"/>
          <w:szCs w:val="28"/>
          <w:rtl/>
          <w:lang w:bidi="fa-IR"/>
        </w:rPr>
        <w:t xml:space="preserve"> ،</w:t>
      </w:r>
    </w:p>
    <w:p w:rsidR="00F07FD6" w:rsidRPr="00685446" w:rsidRDefault="00F07FD6" w:rsidP="00F07FD6">
      <w:pPr>
        <w:autoSpaceDE w:val="0"/>
        <w:autoSpaceDN w:val="0"/>
        <w:bidi/>
        <w:adjustRightInd w:val="0"/>
        <w:spacing w:after="120" w:line="240" w:lineRule="auto"/>
        <w:jc w:val="both"/>
        <w:rPr>
          <w:rFonts w:asciiTheme="minorBidi" w:hAnsiTheme="minorBidi" w:cs="B Nazanin"/>
          <w:b/>
          <w:bCs/>
          <w:sz w:val="28"/>
          <w:szCs w:val="28"/>
          <w:rtl/>
          <w:lang w:bidi="fa-IR"/>
        </w:rPr>
      </w:pPr>
      <w:r w:rsidRPr="00685446">
        <w:rPr>
          <w:rFonts w:asciiTheme="minorBidi" w:hAnsiTheme="minorBidi" w:cs="B Nazanin"/>
          <w:b/>
          <w:bCs/>
          <w:sz w:val="28"/>
          <w:szCs w:val="28"/>
          <w:rtl/>
          <w:lang w:bidi="fa-IR"/>
        </w:rPr>
        <w:lastRenderedPageBreak/>
        <w:t>1-9 رنگین کننده</w:t>
      </w:r>
      <w:r w:rsidRPr="00685446">
        <w:rPr>
          <w:rFonts w:asciiTheme="minorBidi" w:hAnsiTheme="minorBidi" w:cs="B Nazanin"/>
          <w:b/>
          <w:bCs/>
          <w:sz w:val="28"/>
          <w:szCs w:val="28"/>
          <w:rtl/>
          <w:lang w:bidi="fa-IR"/>
        </w:rPr>
        <w:softHyphen/>
        <w:t>ها (</w:t>
      </w:r>
      <w:r w:rsidR="00415486" w:rsidRPr="00685446">
        <w:rPr>
          <w:rFonts w:asciiTheme="minorBidi" w:hAnsiTheme="minorBidi" w:cs="B Nazanin"/>
          <w:b/>
          <w:bCs/>
          <w:sz w:val="28"/>
          <w:szCs w:val="28"/>
          <w:lang w:bidi="fa-IR"/>
        </w:rPr>
        <w:t>Colorants</w:t>
      </w:r>
      <w:r w:rsidRPr="00685446">
        <w:rPr>
          <w:rFonts w:asciiTheme="minorBidi" w:hAnsiTheme="minorBidi" w:cs="B Nazanin"/>
          <w:b/>
          <w:bCs/>
          <w:sz w:val="28"/>
          <w:szCs w:val="28"/>
          <w:rtl/>
          <w:lang w:bidi="fa-IR"/>
        </w:rPr>
        <w:t>)</w:t>
      </w:r>
    </w:p>
    <w:p w:rsidR="00F07FD6" w:rsidRPr="00685446" w:rsidRDefault="00F07FD6" w:rsidP="00AD6DCF">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 xml:space="preserve">از </w:t>
      </w:r>
      <w:r w:rsidR="00AD6DCF" w:rsidRPr="00685446">
        <w:rPr>
          <w:rFonts w:asciiTheme="minorBidi" w:hAnsiTheme="minorBidi" w:cs="B Nazanin"/>
          <w:sz w:val="28"/>
          <w:szCs w:val="28"/>
          <w:rtl/>
          <w:lang w:bidi="fa-IR"/>
        </w:rPr>
        <w:t>پیگمانها (</w:t>
      </w:r>
      <w:r w:rsidR="00415486" w:rsidRPr="00685446">
        <w:rPr>
          <w:rFonts w:asciiTheme="minorBidi" w:hAnsiTheme="minorBidi" w:cs="B Nazanin"/>
          <w:sz w:val="28"/>
          <w:szCs w:val="28"/>
          <w:lang w:bidi="fa-IR"/>
        </w:rPr>
        <w:t>Pigments</w:t>
      </w:r>
      <w:r w:rsidR="00AD6DCF" w:rsidRPr="00685446">
        <w:rPr>
          <w:rFonts w:asciiTheme="minorBidi" w:hAnsiTheme="minorBidi" w:cs="B Nazanin"/>
          <w:sz w:val="28"/>
          <w:szCs w:val="28"/>
          <w:rtl/>
          <w:lang w:bidi="fa-IR"/>
        </w:rPr>
        <w:t>) یا رنگدانه</w:t>
      </w:r>
      <w:r w:rsidR="00AD6DCF" w:rsidRPr="00685446">
        <w:rPr>
          <w:rFonts w:asciiTheme="minorBidi" w:hAnsiTheme="minorBidi" w:cs="B Nazanin"/>
          <w:sz w:val="28"/>
          <w:szCs w:val="28"/>
          <w:rtl/>
          <w:lang w:bidi="fa-IR"/>
        </w:rPr>
        <w:softHyphen/>
        <w:t>های معدنی و بندرت آلی (طبیعی یا سنتتیک نامحلول در آب) و دایها (</w:t>
      </w:r>
      <w:r w:rsidR="00415486" w:rsidRPr="00685446">
        <w:rPr>
          <w:rFonts w:asciiTheme="minorBidi" w:hAnsiTheme="minorBidi" w:cs="B Nazanin"/>
          <w:sz w:val="28"/>
          <w:szCs w:val="28"/>
          <w:lang w:bidi="fa-IR"/>
        </w:rPr>
        <w:t>Dyes</w:t>
      </w:r>
      <w:r w:rsidR="00AD6DCF" w:rsidRPr="00685446">
        <w:rPr>
          <w:rFonts w:asciiTheme="minorBidi" w:hAnsiTheme="minorBidi" w:cs="B Nazanin"/>
          <w:sz w:val="28"/>
          <w:szCs w:val="28"/>
          <w:rtl/>
          <w:lang w:bidi="fa-IR"/>
        </w:rPr>
        <w:t>) یا دای استافه ا(</w:t>
      </w:r>
      <w:r w:rsidR="00415486" w:rsidRPr="00685446">
        <w:rPr>
          <w:rFonts w:asciiTheme="minorBidi" w:hAnsiTheme="minorBidi" w:cs="B Nazanin"/>
          <w:sz w:val="28"/>
          <w:szCs w:val="28"/>
          <w:lang w:bidi="fa-IR"/>
        </w:rPr>
        <w:t>Dyestuffs</w:t>
      </w:r>
      <w:r w:rsidR="00AD6DCF" w:rsidRPr="00685446">
        <w:rPr>
          <w:rFonts w:asciiTheme="minorBidi" w:hAnsiTheme="minorBidi" w:cs="B Nazanin"/>
          <w:sz w:val="28"/>
          <w:szCs w:val="28"/>
          <w:rtl/>
          <w:lang w:bidi="fa-IR"/>
        </w:rPr>
        <w:t>)، رنگدانه</w:t>
      </w:r>
      <w:r w:rsidR="00AD6DCF" w:rsidRPr="00685446">
        <w:rPr>
          <w:rFonts w:asciiTheme="minorBidi" w:hAnsiTheme="minorBidi" w:cs="B Nazanin"/>
          <w:sz w:val="28"/>
          <w:szCs w:val="28"/>
          <w:rtl/>
          <w:lang w:bidi="fa-IR"/>
        </w:rPr>
        <w:softHyphen/>
        <w:t>های غالباً آلی (فقط سنتتیک و بعضی از انواع نامحلول در آب هستند) برای رنگی کردن پلیمرهای صنعتی استفاده می</w:t>
      </w:r>
      <w:r w:rsidR="00AD6DCF" w:rsidRPr="00685446">
        <w:rPr>
          <w:rFonts w:asciiTheme="minorBidi" w:hAnsiTheme="minorBidi" w:cs="B Nazanin"/>
          <w:sz w:val="28"/>
          <w:szCs w:val="28"/>
          <w:rtl/>
          <w:lang w:bidi="fa-IR"/>
        </w:rPr>
        <w:softHyphen/>
        <w:t>شود بکارگیری یک مستربچ رنگی (</w:t>
      </w:r>
      <w:r w:rsidR="00415486" w:rsidRPr="00685446">
        <w:rPr>
          <w:rFonts w:asciiTheme="minorBidi" w:hAnsiTheme="minorBidi" w:cs="B Nazanin"/>
          <w:sz w:val="28"/>
          <w:szCs w:val="28"/>
          <w:lang w:bidi="fa-IR"/>
        </w:rPr>
        <w:t xml:space="preserve">Color </w:t>
      </w:r>
      <w:proofErr w:type="spellStart"/>
      <w:r w:rsidR="00415486" w:rsidRPr="00685446">
        <w:rPr>
          <w:rFonts w:asciiTheme="minorBidi" w:hAnsiTheme="minorBidi" w:cs="B Nazanin"/>
          <w:sz w:val="28"/>
          <w:szCs w:val="28"/>
          <w:lang w:bidi="fa-IR"/>
        </w:rPr>
        <w:t>masterbatch</w:t>
      </w:r>
      <w:proofErr w:type="spellEnd"/>
      <w:r w:rsidR="00AD6DCF" w:rsidRPr="00685446">
        <w:rPr>
          <w:rFonts w:asciiTheme="minorBidi" w:hAnsiTheme="minorBidi" w:cs="B Nazanin"/>
          <w:sz w:val="28"/>
          <w:szCs w:val="28"/>
          <w:rtl/>
          <w:lang w:bidi="fa-IR"/>
        </w:rPr>
        <w:t>) عمومی</w:t>
      </w:r>
      <w:r w:rsidR="00AD6DCF" w:rsidRPr="00685446">
        <w:rPr>
          <w:rFonts w:asciiTheme="minorBidi" w:hAnsiTheme="minorBidi" w:cs="B Nazanin"/>
          <w:sz w:val="28"/>
          <w:szCs w:val="28"/>
          <w:rtl/>
          <w:lang w:bidi="fa-IR"/>
        </w:rPr>
        <w:softHyphen/>
        <w:t>ترین تکنیک به کار رفته برای رنگی کردن پلیمرها می</w:t>
      </w:r>
      <w:r w:rsidR="00AD6DCF" w:rsidRPr="00685446">
        <w:rPr>
          <w:rFonts w:asciiTheme="minorBidi" w:hAnsiTheme="minorBidi" w:cs="B Nazanin"/>
          <w:sz w:val="28"/>
          <w:szCs w:val="28"/>
          <w:rtl/>
          <w:lang w:bidi="fa-IR"/>
        </w:rPr>
        <w:softHyphen/>
        <w:t xml:space="preserve">باشند، کنسانتره یا جوهرۀ مادۀ رنگی (دای یا پیگمان) درون یک پلیمر حامل یا سازگار همگانی مثل نایلون </w:t>
      </w:r>
      <w:r w:rsidR="00AD6DCF" w:rsidRPr="00685446">
        <w:rPr>
          <w:rFonts w:asciiTheme="minorBidi" w:hAnsiTheme="minorBidi" w:cs="B Nazanin"/>
          <w:sz w:val="28"/>
          <w:szCs w:val="28"/>
          <w:lang w:bidi="fa-IR"/>
        </w:rPr>
        <w:t>6</w:t>
      </w:r>
      <w:r w:rsidR="00DA20BD" w:rsidRPr="00685446">
        <w:rPr>
          <w:rFonts w:asciiTheme="minorBidi" w:hAnsiTheme="minorBidi" w:cs="B Nazanin"/>
          <w:sz w:val="28"/>
          <w:szCs w:val="28"/>
          <w:rtl/>
          <w:lang w:bidi="fa-IR"/>
        </w:rPr>
        <w:t xml:space="preserve"> ، پلی اوفلین </w:t>
      </w:r>
      <w:r w:rsidR="00415486" w:rsidRPr="00685446">
        <w:rPr>
          <w:rFonts w:asciiTheme="minorBidi" w:hAnsiTheme="minorBidi" w:cs="B Nazanin"/>
          <w:sz w:val="28"/>
          <w:szCs w:val="28"/>
          <w:lang w:bidi="fa-IR"/>
        </w:rPr>
        <w:t>EVA</w:t>
      </w:r>
      <w:r w:rsidR="00DA20BD" w:rsidRPr="00685446">
        <w:rPr>
          <w:rFonts w:asciiTheme="minorBidi" w:hAnsiTheme="minorBidi" w:cs="B Nazanin"/>
          <w:sz w:val="28"/>
          <w:szCs w:val="28"/>
          <w:rtl/>
          <w:lang w:bidi="fa-IR"/>
        </w:rPr>
        <w:t>،  و پلی اتیلن(</w:t>
      </w:r>
      <w:r w:rsidR="00415486" w:rsidRPr="00685446">
        <w:rPr>
          <w:rFonts w:asciiTheme="minorBidi" w:hAnsiTheme="minorBidi" w:cs="B Nazanin"/>
          <w:sz w:val="28"/>
          <w:szCs w:val="28"/>
          <w:lang w:bidi="fa-IR"/>
        </w:rPr>
        <w:t>PE</w:t>
      </w:r>
      <w:r w:rsidR="00DA20BD" w:rsidRPr="00685446">
        <w:rPr>
          <w:rFonts w:asciiTheme="minorBidi" w:hAnsiTheme="minorBidi" w:cs="B Nazanin"/>
          <w:sz w:val="28"/>
          <w:szCs w:val="28"/>
          <w:rtl/>
          <w:lang w:bidi="fa-IR"/>
        </w:rPr>
        <w:t>) پخش می</w:t>
      </w:r>
      <w:r w:rsidR="00DA20BD" w:rsidRPr="00685446">
        <w:rPr>
          <w:rFonts w:asciiTheme="minorBidi" w:hAnsiTheme="minorBidi" w:cs="B Nazanin"/>
          <w:sz w:val="28"/>
          <w:szCs w:val="28"/>
          <w:rtl/>
          <w:lang w:bidi="fa-IR"/>
        </w:rPr>
        <w:softHyphen/>
        <w:t>شود. مخلوط آمیزه</w:t>
      </w:r>
      <w:r w:rsidR="00DA20BD" w:rsidRPr="00685446">
        <w:rPr>
          <w:rFonts w:asciiTheme="minorBidi" w:hAnsiTheme="minorBidi" w:cs="B Nazanin"/>
          <w:sz w:val="28"/>
          <w:szCs w:val="28"/>
          <w:rtl/>
          <w:lang w:bidi="fa-IR"/>
        </w:rPr>
        <w:softHyphen/>
        <w:t>سازی می</w:t>
      </w:r>
      <w:r w:rsidR="00DA20BD" w:rsidRPr="00685446">
        <w:rPr>
          <w:rFonts w:asciiTheme="minorBidi" w:hAnsiTheme="minorBidi" w:cs="B Nazanin"/>
          <w:sz w:val="28"/>
          <w:szCs w:val="28"/>
          <w:rtl/>
          <w:lang w:bidi="fa-IR"/>
        </w:rPr>
        <w:softHyphen/>
        <w:t>شود، سپس اکسترود شده و به صورت حبّها یا دانه</w:t>
      </w:r>
      <w:r w:rsidR="00DA20BD" w:rsidRPr="00685446">
        <w:rPr>
          <w:rFonts w:asciiTheme="minorBidi" w:hAnsiTheme="minorBidi" w:cs="B Nazanin"/>
          <w:sz w:val="28"/>
          <w:szCs w:val="28"/>
          <w:rtl/>
          <w:lang w:bidi="fa-IR"/>
        </w:rPr>
        <w:softHyphen/>
        <w:t>های پلیمری بریده می</w:t>
      </w:r>
      <w:r w:rsidR="00DA20BD" w:rsidRPr="00685446">
        <w:rPr>
          <w:rFonts w:asciiTheme="minorBidi" w:hAnsiTheme="minorBidi" w:cs="B Nazanin"/>
          <w:sz w:val="28"/>
          <w:szCs w:val="28"/>
          <w:rtl/>
          <w:lang w:bidi="fa-IR"/>
        </w:rPr>
        <w:softHyphen/>
        <w:t>شود. همانطور که اشاره شد، به مخلوط آمیزه</w:t>
      </w:r>
      <w:r w:rsidR="00DA20BD" w:rsidRPr="00685446">
        <w:rPr>
          <w:rFonts w:asciiTheme="minorBidi" w:hAnsiTheme="minorBidi" w:cs="B Nazanin"/>
          <w:sz w:val="28"/>
          <w:szCs w:val="28"/>
          <w:rtl/>
          <w:lang w:bidi="fa-IR"/>
        </w:rPr>
        <w:softHyphen/>
        <w:t>سازی پلیمر حامل و مادۀ رنگی (پیگمان یا دای)، مستربچ رنگی گفته می</w:t>
      </w:r>
      <w:r w:rsidR="00DA20BD" w:rsidRPr="00685446">
        <w:rPr>
          <w:rFonts w:asciiTheme="minorBidi" w:hAnsiTheme="minorBidi" w:cs="B Nazanin"/>
          <w:sz w:val="28"/>
          <w:szCs w:val="28"/>
          <w:rtl/>
          <w:lang w:bidi="fa-IR"/>
        </w:rPr>
        <w:softHyphen/>
        <w:t>شود.</w:t>
      </w:r>
    </w:p>
    <w:p w:rsidR="00DA20BD" w:rsidRPr="00685446" w:rsidRDefault="00DA20BD" w:rsidP="00DA20BD">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تکنیکهای دیگر عبارتند از تشکیل مایع و پودر شل نرم که در حین فرآیند آمیزه</w:t>
      </w:r>
      <w:r w:rsidRPr="00685446">
        <w:rPr>
          <w:rFonts w:asciiTheme="minorBidi" w:hAnsiTheme="minorBidi" w:cs="B Nazanin"/>
          <w:sz w:val="28"/>
          <w:szCs w:val="28"/>
          <w:rtl/>
          <w:lang w:bidi="fa-IR"/>
        </w:rPr>
        <w:softHyphen/>
        <w:t>سازی، مشکلات ذرات معلق گرد و غبار را به وجود می</w:t>
      </w:r>
      <w:r w:rsidRPr="00685446">
        <w:rPr>
          <w:rFonts w:asciiTheme="minorBidi" w:hAnsiTheme="minorBidi" w:cs="B Nazanin"/>
          <w:sz w:val="28"/>
          <w:szCs w:val="28"/>
          <w:rtl/>
          <w:lang w:bidi="fa-IR"/>
        </w:rPr>
        <w:softHyphen/>
        <w:t>آورند.</w:t>
      </w:r>
    </w:p>
    <w:p w:rsidR="00DA20BD" w:rsidRPr="00685446" w:rsidRDefault="00DA20BD" w:rsidP="00DA20BD">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مواد آلی و معدنی ، از جملۀ نخستین مواد رنگین ساز برای پلاستیکها به شمار می</w:t>
      </w:r>
      <w:r w:rsidRPr="00685446">
        <w:rPr>
          <w:rFonts w:asciiTheme="minorBidi" w:hAnsiTheme="minorBidi" w:cs="B Nazanin"/>
          <w:sz w:val="28"/>
          <w:szCs w:val="28"/>
          <w:rtl/>
          <w:lang w:bidi="fa-IR"/>
        </w:rPr>
        <w:softHyphen/>
        <w:t>روند. تفاوتهای عمومی در ساختار شیمیایی، ویژگیهای رنگین کنندگی و خواص فیزیکی میان انواع گوناگون رنگ دهنده</w:t>
      </w:r>
      <w:r w:rsidRPr="00685446">
        <w:rPr>
          <w:rFonts w:asciiTheme="minorBidi" w:hAnsiTheme="minorBidi" w:cs="B Nazanin"/>
          <w:sz w:val="28"/>
          <w:szCs w:val="28"/>
          <w:rtl/>
          <w:lang w:bidi="fa-IR"/>
        </w:rPr>
        <w:softHyphen/>
        <w:t>ها وجود دارد.</w:t>
      </w:r>
    </w:p>
    <w:p w:rsidR="00DA20BD" w:rsidRPr="00685446" w:rsidRDefault="00DA20BD" w:rsidP="00DA20BD">
      <w:pPr>
        <w:autoSpaceDE w:val="0"/>
        <w:autoSpaceDN w:val="0"/>
        <w:bidi/>
        <w:adjustRightInd w:val="0"/>
        <w:spacing w:after="120" w:line="240" w:lineRule="auto"/>
        <w:jc w:val="both"/>
        <w:rPr>
          <w:rFonts w:asciiTheme="minorBidi" w:hAnsiTheme="minorBidi" w:cs="B Nazanin"/>
          <w:sz w:val="28"/>
          <w:szCs w:val="28"/>
          <w:rtl/>
          <w:lang w:bidi="fa-IR"/>
        </w:rPr>
      </w:pPr>
      <w:r w:rsidRPr="00685446">
        <w:rPr>
          <w:rFonts w:asciiTheme="minorBidi" w:hAnsiTheme="minorBidi" w:cs="B Nazanin"/>
          <w:sz w:val="28"/>
          <w:szCs w:val="28"/>
          <w:rtl/>
          <w:lang w:bidi="fa-IR"/>
        </w:rPr>
        <w:t>پیگمانهای آلی : ترکیبات شیمیایی پیچیده</w:t>
      </w:r>
      <w:r w:rsidRPr="00685446">
        <w:rPr>
          <w:rFonts w:asciiTheme="minorBidi" w:hAnsiTheme="minorBidi" w:cs="B Nazanin"/>
          <w:sz w:val="28"/>
          <w:szCs w:val="28"/>
          <w:rtl/>
          <w:lang w:bidi="fa-IR"/>
        </w:rPr>
        <w:softHyphen/>
        <w:t>ای هستند که شامل یک یا چند حلقۀ بنزنی می</w:t>
      </w:r>
      <w:r w:rsidRPr="00685446">
        <w:rPr>
          <w:rFonts w:asciiTheme="minorBidi" w:hAnsiTheme="minorBidi" w:cs="B Nazanin"/>
          <w:sz w:val="28"/>
          <w:szCs w:val="28"/>
          <w:rtl/>
          <w:lang w:bidi="fa-IR"/>
        </w:rPr>
        <w:softHyphen/>
        <w:t>باشند و از خود ، اندازۀ ذرات کوچک، شفافیت بزرگتر و استحکام رنگی مناسبی نشان می</w:t>
      </w:r>
      <w:r w:rsidRPr="00685446">
        <w:rPr>
          <w:rFonts w:asciiTheme="minorBidi" w:hAnsiTheme="minorBidi" w:cs="B Nazanin"/>
          <w:sz w:val="28"/>
          <w:szCs w:val="28"/>
          <w:rtl/>
          <w:lang w:bidi="fa-IR"/>
        </w:rPr>
        <w:softHyphen/>
        <w:t>دهند. پیگمانهای معدنی ، ترکیبات فلزی هستند که اندازۀ ذرات آنها بزرگتر است ، سطح مقطعشان کوچکتر است و متراکم</w:t>
      </w:r>
      <w:r w:rsidRPr="00685446">
        <w:rPr>
          <w:rFonts w:asciiTheme="minorBidi" w:hAnsiTheme="minorBidi" w:cs="B Nazanin"/>
          <w:sz w:val="28"/>
          <w:szCs w:val="28"/>
          <w:rtl/>
          <w:lang w:bidi="fa-IR"/>
        </w:rPr>
        <w:softHyphen/>
        <w:t>تر (چگال</w:t>
      </w:r>
      <w:r w:rsidRPr="00685446">
        <w:rPr>
          <w:rFonts w:asciiTheme="minorBidi" w:hAnsiTheme="minorBidi" w:cs="B Nazanin"/>
          <w:sz w:val="28"/>
          <w:szCs w:val="28"/>
          <w:rtl/>
          <w:lang w:bidi="fa-IR"/>
        </w:rPr>
        <w:softHyphen/>
        <w:t>تر) می</w:t>
      </w:r>
      <w:r w:rsidRPr="00685446">
        <w:rPr>
          <w:rFonts w:asciiTheme="minorBidi" w:hAnsiTheme="minorBidi" w:cs="B Nazanin"/>
          <w:sz w:val="28"/>
          <w:szCs w:val="28"/>
          <w:rtl/>
          <w:lang w:bidi="fa-IR"/>
        </w:rPr>
        <w:softHyphen/>
        <w:t>باشند یعنی وزن مخصوص بیشتری دارند ، آنها نور را جذب و پخش می</w:t>
      </w:r>
      <w:r w:rsidRPr="00685446">
        <w:rPr>
          <w:rFonts w:asciiTheme="minorBidi" w:hAnsiTheme="minorBidi" w:cs="B Nazanin"/>
          <w:sz w:val="28"/>
          <w:szCs w:val="28"/>
          <w:rtl/>
          <w:lang w:bidi="fa-IR"/>
        </w:rPr>
        <w:softHyphen/>
        <w:t>کنند و از خود ، کدورت (غیر شفافیت) بیشتر و استحکام رنگ کنندگی بالا و رنگ پس دهندگی کمتری را نشان می</w:t>
      </w:r>
      <w:r w:rsidRPr="00685446">
        <w:rPr>
          <w:rFonts w:asciiTheme="minorBidi" w:hAnsiTheme="minorBidi" w:cs="B Nazanin"/>
          <w:sz w:val="28"/>
          <w:szCs w:val="28"/>
          <w:rtl/>
          <w:lang w:bidi="fa-IR"/>
        </w:rPr>
        <w:softHyphen/>
        <w:t>دهند آنها در مقابل نور فرابنفش پایداری حرارتی و پایداری بهتری دارند ولیکن مقاومت شیمیایی آنها تغییر می</w:t>
      </w:r>
      <w:r w:rsidRPr="00685446">
        <w:rPr>
          <w:rFonts w:asciiTheme="minorBidi" w:hAnsiTheme="minorBidi" w:cs="B Nazanin"/>
          <w:sz w:val="28"/>
          <w:szCs w:val="28"/>
          <w:rtl/>
          <w:lang w:bidi="fa-IR"/>
        </w:rPr>
        <w:softHyphen/>
        <w:t>کند.</w:t>
      </w:r>
    </w:p>
    <w:p w:rsidR="00DA20BD" w:rsidRPr="00685446" w:rsidRDefault="00DA20BD" w:rsidP="00DA20BD">
      <w:pPr>
        <w:autoSpaceDE w:val="0"/>
        <w:autoSpaceDN w:val="0"/>
        <w:bidi/>
        <w:adjustRightInd w:val="0"/>
        <w:spacing w:after="120" w:line="240" w:lineRule="auto"/>
        <w:jc w:val="both"/>
        <w:rPr>
          <w:rFonts w:asciiTheme="minorBidi" w:hAnsiTheme="minorBidi" w:cs="B Nazanin"/>
          <w:sz w:val="28"/>
          <w:szCs w:val="28"/>
          <w:rtl/>
          <w:lang w:bidi="fa-IR"/>
        </w:rPr>
      </w:pPr>
    </w:p>
    <w:p w:rsidR="001343EC" w:rsidRPr="00685446" w:rsidRDefault="001343EC" w:rsidP="00F850D6">
      <w:pPr>
        <w:autoSpaceDE w:val="0"/>
        <w:autoSpaceDN w:val="0"/>
        <w:bidi/>
        <w:adjustRightInd w:val="0"/>
        <w:spacing w:after="120" w:line="240" w:lineRule="auto"/>
        <w:rPr>
          <w:rFonts w:asciiTheme="minorBidi" w:hAnsiTheme="minorBidi" w:cs="B Nazanin"/>
          <w:b/>
          <w:bCs/>
          <w:sz w:val="28"/>
          <w:szCs w:val="28"/>
          <w:rtl/>
          <w:lang w:bidi="fa-IR"/>
        </w:rPr>
      </w:pPr>
    </w:p>
    <w:p w:rsidR="005865BD" w:rsidRPr="00685446" w:rsidRDefault="005865BD" w:rsidP="00F850D6">
      <w:pPr>
        <w:autoSpaceDE w:val="0"/>
        <w:autoSpaceDN w:val="0"/>
        <w:bidi/>
        <w:adjustRightInd w:val="0"/>
        <w:spacing w:after="120" w:line="240" w:lineRule="auto"/>
        <w:rPr>
          <w:rFonts w:asciiTheme="minorBidi" w:hAnsiTheme="minorBidi" w:cs="B Nazanin"/>
          <w:sz w:val="28"/>
          <w:szCs w:val="28"/>
          <w:lang w:bidi="fa-IR"/>
        </w:rPr>
      </w:pPr>
    </w:p>
    <w:p w:rsidR="005C55C7" w:rsidRPr="00685446" w:rsidRDefault="005C55C7" w:rsidP="00F850D6">
      <w:pPr>
        <w:bidi/>
        <w:spacing w:after="120"/>
        <w:rPr>
          <w:rFonts w:asciiTheme="minorBidi" w:hAnsiTheme="minorBidi" w:cs="B Nazanin"/>
          <w:b/>
          <w:bCs/>
          <w:sz w:val="28"/>
          <w:szCs w:val="28"/>
          <w:lang w:bidi="fa-IR"/>
        </w:rPr>
      </w:pPr>
    </w:p>
    <w:sectPr w:rsidR="005C55C7" w:rsidRPr="00685446" w:rsidSect="00C7616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7DE" w:rsidRDefault="008467DE" w:rsidP="00B040CF">
      <w:pPr>
        <w:spacing w:after="0" w:line="240" w:lineRule="auto"/>
      </w:pPr>
      <w:r>
        <w:separator/>
      </w:r>
    </w:p>
  </w:endnote>
  <w:endnote w:type="continuationSeparator" w:id="0">
    <w:p w:rsidR="008467DE" w:rsidRDefault="008467DE" w:rsidP="00B04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7DE" w:rsidRDefault="008467DE" w:rsidP="00B040CF">
      <w:pPr>
        <w:spacing w:after="0" w:line="240" w:lineRule="auto"/>
      </w:pPr>
      <w:r>
        <w:separator/>
      </w:r>
    </w:p>
  </w:footnote>
  <w:footnote w:type="continuationSeparator" w:id="0">
    <w:p w:rsidR="008467DE" w:rsidRDefault="008467DE" w:rsidP="00B040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6D83"/>
    <w:multiLevelType w:val="hybridMultilevel"/>
    <w:tmpl w:val="0B565164"/>
    <w:lvl w:ilvl="0" w:tplc="016E141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D4792A"/>
    <w:multiLevelType w:val="hybridMultilevel"/>
    <w:tmpl w:val="A36CE17E"/>
    <w:lvl w:ilvl="0" w:tplc="F014B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9C33CC"/>
    <w:multiLevelType w:val="hybridMultilevel"/>
    <w:tmpl w:val="A66C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2001D9"/>
    <w:multiLevelType w:val="hybridMultilevel"/>
    <w:tmpl w:val="A75E3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4B4BBE"/>
    <w:multiLevelType w:val="hybridMultilevel"/>
    <w:tmpl w:val="02F6F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1F04307"/>
    <w:multiLevelType w:val="multilevel"/>
    <w:tmpl w:val="46103680"/>
    <w:lvl w:ilvl="0">
      <w:start w:val="1"/>
      <w:numFmt w:val="decimal"/>
      <w:lvlText w:val="%1"/>
      <w:lvlJc w:val="left"/>
      <w:pPr>
        <w:ind w:left="3165" w:hanging="3165"/>
      </w:pPr>
      <w:rPr>
        <w:rFonts w:hint="default"/>
      </w:rPr>
    </w:lvl>
    <w:lvl w:ilvl="1">
      <w:start w:val="1"/>
      <w:numFmt w:val="decimal"/>
      <w:lvlText w:val="%1-%2"/>
      <w:lvlJc w:val="left"/>
      <w:pPr>
        <w:ind w:left="3165" w:hanging="3165"/>
      </w:pPr>
      <w:rPr>
        <w:rFonts w:hint="default"/>
      </w:rPr>
    </w:lvl>
    <w:lvl w:ilvl="2">
      <w:start w:val="1"/>
      <w:numFmt w:val="decimal"/>
      <w:lvlText w:val="%1-%2.%3"/>
      <w:lvlJc w:val="left"/>
      <w:pPr>
        <w:ind w:left="3165" w:hanging="3165"/>
      </w:pPr>
      <w:rPr>
        <w:rFonts w:hint="default"/>
      </w:rPr>
    </w:lvl>
    <w:lvl w:ilvl="3">
      <w:start w:val="1"/>
      <w:numFmt w:val="decimal"/>
      <w:lvlText w:val="%1-%2.%3.%4"/>
      <w:lvlJc w:val="left"/>
      <w:pPr>
        <w:ind w:left="3165" w:hanging="3165"/>
      </w:pPr>
      <w:rPr>
        <w:rFonts w:hint="default"/>
      </w:rPr>
    </w:lvl>
    <w:lvl w:ilvl="4">
      <w:start w:val="1"/>
      <w:numFmt w:val="decimal"/>
      <w:lvlText w:val="%1-%2.%3.%4.%5"/>
      <w:lvlJc w:val="left"/>
      <w:pPr>
        <w:ind w:left="3165" w:hanging="3165"/>
      </w:pPr>
      <w:rPr>
        <w:rFonts w:hint="default"/>
      </w:rPr>
    </w:lvl>
    <w:lvl w:ilvl="5">
      <w:start w:val="1"/>
      <w:numFmt w:val="decimal"/>
      <w:lvlText w:val="%1-%2.%3.%4.%5.%6"/>
      <w:lvlJc w:val="left"/>
      <w:pPr>
        <w:ind w:left="3165" w:hanging="3165"/>
      </w:pPr>
      <w:rPr>
        <w:rFonts w:hint="default"/>
      </w:rPr>
    </w:lvl>
    <w:lvl w:ilvl="6">
      <w:start w:val="1"/>
      <w:numFmt w:val="decimal"/>
      <w:lvlText w:val="%1-%2.%3.%4.%5.%6.%7"/>
      <w:lvlJc w:val="left"/>
      <w:pPr>
        <w:ind w:left="3165" w:hanging="3165"/>
      </w:pPr>
      <w:rPr>
        <w:rFonts w:hint="default"/>
      </w:rPr>
    </w:lvl>
    <w:lvl w:ilvl="7">
      <w:start w:val="1"/>
      <w:numFmt w:val="decimal"/>
      <w:lvlText w:val="%1-%2.%3.%4.%5.%6.%7.%8"/>
      <w:lvlJc w:val="left"/>
      <w:pPr>
        <w:ind w:left="3165" w:hanging="3165"/>
      </w:pPr>
      <w:rPr>
        <w:rFonts w:hint="default"/>
      </w:rPr>
    </w:lvl>
    <w:lvl w:ilvl="8">
      <w:start w:val="1"/>
      <w:numFmt w:val="decimal"/>
      <w:lvlText w:val="%1-%2.%3.%4.%5.%6.%7.%8.%9"/>
      <w:lvlJc w:val="left"/>
      <w:pPr>
        <w:ind w:left="3165" w:hanging="3165"/>
      </w:pPr>
      <w:rPr>
        <w:rFonts w:hint="default"/>
      </w:rPr>
    </w:lvl>
  </w:abstractNum>
  <w:abstractNum w:abstractNumId="6">
    <w:nsid w:val="44CE66E1"/>
    <w:multiLevelType w:val="hybridMultilevel"/>
    <w:tmpl w:val="48F06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4E49A2"/>
    <w:multiLevelType w:val="hybridMultilevel"/>
    <w:tmpl w:val="740A37F0"/>
    <w:lvl w:ilvl="0" w:tplc="5C6E72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35705E4"/>
    <w:multiLevelType w:val="hybridMultilevel"/>
    <w:tmpl w:val="5F2C7562"/>
    <w:lvl w:ilvl="0" w:tplc="9FF620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13293F"/>
    <w:multiLevelType w:val="hybridMultilevel"/>
    <w:tmpl w:val="401281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B470EF0"/>
    <w:multiLevelType w:val="hybridMultilevel"/>
    <w:tmpl w:val="964C7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FF1288"/>
    <w:multiLevelType w:val="hybridMultilevel"/>
    <w:tmpl w:val="36B4E790"/>
    <w:lvl w:ilvl="0" w:tplc="016E1416">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C4E33D7"/>
    <w:multiLevelType w:val="multilevel"/>
    <w:tmpl w:val="4E5C8AF0"/>
    <w:lvl w:ilvl="0">
      <w:start w:val="1"/>
      <w:numFmt w:val="decimal"/>
      <w:lvlText w:val="%1"/>
      <w:lvlJc w:val="left"/>
      <w:pPr>
        <w:ind w:left="3105" w:hanging="3105"/>
      </w:pPr>
      <w:rPr>
        <w:rFonts w:hint="default"/>
      </w:rPr>
    </w:lvl>
    <w:lvl w:ilvl="1">
      <w:start w:val="1"/>
      <w:numFmt w:val="decimal"/>
      <w:lvlText w:val="%1-%2"/>
      <w:lvlJc w:val="left"/>
      <w:pPr>
        <w:ind w:left="3105" w:hanging="3105"/>
      </w:pPr>
      <w:rPr>
        <w:rFonts w:hint="default"/>
      </w:rPr>
    </w:lvl>
    <w:lvl w:ilvl="2">
      <w:start w:val="1"/>
      <w:numFmt w:val="decimal"/>
      <w:lvlText w:val="%1-%2.%3"/>
      <w:lvlJc w:val="left"/>
      <w:pPr>
        <w:ind w:left="3105" w:hanging="3105"/>
      </w:pPr>
      <w:rPr>
        <w:rFonts w:hint="default"/>
      </w:rPr>
    </w:lvl>
    <w:lvl w:ilvl="3">
      <w:start w:val="1"/>
      <w:numFmt w:val="decimal"/>
      <w:lvlText w:val="%1-%2.%3.%4"/>
      <w:lvlJc w:val="left"/>
      <w:pPr>
        <w:ind w:left="3105" w:hanging="3105"/>
      </w:pPr>
      <w:rPr>
        <w:rFonts w:hint="default"/>
      </w:rPr>
    </w:lvl>
    <w:lvl w:ilvl="4">
      <w:start w:val="1"/>
      <w:numFmt w:val="decimal"/>
      <w:lvlText w:val="%1-%2.%3.%4.%5"/>
      <w:lvlJc w:val="left"/>
      <w:pPr>
        <w:ind w:left="3105" w:hanging="3105"/>
      </w:pPr>
      <w:rPr>
        <w:rFonts w:hint="default"/>
      </w:rPr>
    </w:lvl>
    <w:lvl w:ilvl="5">
      <w:start w:val="1"/>
      <w:numFmt w:val="decimal"/>
      <w:lvlText w:val="%1-%2.%3.%4.%5.%6"/>
      <w:lvlJc w:val="left"/>
      <w:pPr>
        <w:ind w:left="3105" w:hanging="3105"/>
      </w:pPr>
      <w:rPr>
        <w:rFonts w:hint="default"/>
      </w:rPr>
    </w:lvl>
    <w:lvl w:ilvl="6">
      <w:start w:val="1"/>
      <w:numFmt w:val="decimal"/>
      <w:lvlText w:val="%1-%2.%3.%4.%5.%6.%7"/>
      <w:lvlJc w:val="left"/>
      <w:pPr>
        <w:ind w:left="3105" w:hanging="3105"/>
      </w:pPr>
      <w:rPr>
        <w:rFonts w:hint="default"/>
      </w:rPr>
    </w:lvl>
    <w:lvl w:ilvl="7">
      <w:start w:val="1"/>
      <w:numFmt w:val="decimal"/>
      <w:lvlText w:val="%1-%2.%3.%4.%5.%6.%7.%8"/>
      <w:lvlJc w:val="left"/>
      <w:pPr>
        <w:ind w:left="3105" w:hanging="3105"/>
      </w:pPr>
      <w:rPr>
        <w:rFonts w:hint="default"/>
      </w:rPr>
    </w:lvl>
    <w:lvl w:ilvl="8">
      <w:start w:val="1"/>
      <w:numFmt w:val="decimal"/>
      <w:lvlText w:val="%1-%2.%3.%4.%5.%6.%7.%8.%9"/>
      <w:lvlJc w:val="left"/>
      <w:pPr>
        <w:ind w:left="3105" w:hanging="3105"/>
      </w:pPr>
      <w:rPr>
        <w:rFonts w:hint="default"/>
      </w:rPr>
    </w:lvl>
  </w:abstractNum>
  <w:abstractNum w:abstractNumId="13">
    <w:nsid w:val="752E3B73"/>
    <w:multiLevelType w:val="hybridMultilevel"/>
    <w:tmpl w:val="E23EF5A2"/>
    <w:lvl w:ilvl="0" w:tplc="016E1416">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8A068B6"/>
    <w:multiLevelType w:val="hybridMultilevel"/>
    <w:tmpl w:val="6B7E3046"/>
    <w:lvl w:ilvl="0" w:tplc="62B885B8">
      <w:start w:val="1"/>
      <w:numFmt w:val="decimal"/>
      <w:lvlText w:val="%1-"/>
      <w:lvlJc w:val="left"/>
      <w:pPr>
        <w:ind w:left="3510" w:hanging="31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C90120"/>
    <w:multiLevelType w:val="hybridMultilevel"/>
    <w:tmpl w:val="ACD62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5"/>
  </w:num>
  <w:num w:numId="3">
    <w:abstractNumId w:val="14"/>
  </w:num>
  <w:num w:numId="4">
    <w:abstractNumId w:val="1"/>
  </w:num>
  <w:num w:numId="5">
    <w:abstractNumId w:val="8"/>
  </w:num>
  <w:num w:numId="6">
    <w:abstractNumId w:val="7"/>
  </w:num>
  <w:num w:numId="7">
    <w:abstractNumId w:val="6"/>
  </w:num>
  <w:num w:numId="8">
    <w:abstractNumId w:val="4"/>
  </w:num>
  <w:num w:numId="9">
    <w:abstractNumId w:val="15"/>
  </w:num>
  <w:num w:numId="10">
    <w:abstractNumId w:val="9"/>
  </w:num>
  <w:num w:numId="11">
    <w:abstractNumId w:val="0"/>
  </w:num>
  <w:num w:numId="12">
    <w:abstractNumId w:val="13"/>
  </w:num>
  <w:num w:numId="13">
    <w:abstractNumId w:val="11"/>
  </w:num>
  <w:num w:numId="14">
    <w:abstractNumId w:val="2"/>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D82"/>
    <w:rsid w:val="000664DF"/>
    <w:rsid w:val="00080148"/>
    <w:rsid w:val="00091085"/>
    <w:rsid w:val="000D5740"/>
    <w:rsid w:val="000E550C"/>
    <w:rsid w:val="001343EC"/>
    <w:rsid w:val="001668AB"/>
    <w:rsid w:val="00191BE9"/>
    <w:rsid w:val="001C246F"/>
    <w:rsid w:val="001F339F"/>
    <w:rsid w:val="001F43D8"/>
    <w:rsid w:val="00211090"/>
    <w:rsid w:val="00254427"/>
    <w:rsid w:val="00297D82"/>
    <w:rsid w:val="002A33B4"/>
    <w:rsid w:val="002A406A"/>
    <w:rsid w:val="00362946"/>
    <w:rsid w:val="003B3BEC"/>
    <w:rsid w:val="00415486"/>
    <w:rsid w:val="004748C5"/>
    <w:rsid w:val="004B6113"/>
    <w:rsid w:val="00523607"/>
    <w:rsid w:val="005518AA"/>
    <w:rsid w:val="005865BD"/>
    <w:rsid w:val="00595376"/>
    <w:rsid w:val="005C55C7"/>
    <w:rsid w:val="006026FF"/>
    <w:rsid w:val="00614CAA"/>
    <w:rsid w:val="00617CC0"/>
    <w:rsid w:val="00627F8F"/>
    <w:rsid w:val="00685446"/>
    <w:rsid w:val="00693CC1"/>
    <w:rsid w:val="006B6855"/>
    <w:rsid w:val="006C7592"/>
    <w:rsid w:val="006F23E8"/>
    <w:rsid w:val="006F53AD"/>
    <w:rsid w:val="00754E7A"/>
    <w:rsid w:val="0081018B"/>
    <w:rsid w:val="008467DE"/>
    <w:rsid w:val="008604DC"/>
    <w:rsid w:val="009141A1"/>
    <w:rsid w:val="009244D1"/>
    <w:rsid w:val="00956A10"/>
    <w:rsid w:val="00985158"/>
    <w:rsid w:val="00987CBF"/>
    <w:rsid w:val="009E1979"/>
    <w:rsid w:val="009E4EB4"/>
    <w:rsid w:val="009F5896"/>
    <w:rsid w:val="00A2375C"/>
    <w:rsid w:val="00A24D10"/>
    <w:rsid w:val="00A82923"/>
    <w:rsid w:val="00A82C44"/>
    <w:rsid w:val="00AB078F"/>
    <w:rsid w:val="00AC66A9"/>
    <w:rsid w:val="00AD6CF0"/>
    <w:rsid w:val="00AD6DCF"/>
    <w:rsid w:val="00AF47C1"/>
    <w:rsid w:val="00B0061E"/>
    <w:rsid w:val="00B02A62"/>
    <w:rsid w:val="00B040CF"/>
    <w:rsid w:val="00B229A3"/>
    <w:rsid w:val="00B50E88"/>
    <w:rsid w:val="00B55AFB"/>
    <w:rsid w:val="00B57F40"/>
    <w:rsid w:val="00B66D83"/>
    <w:rsid w:val="00BE260A"/>
    <w:rsid w:val="00C76163"/>
    <w:rsid w:val="00C8178B"/>
    <w:rsid w:val="00CB50D3"/>
    <w:rsid w:val="00CD7004"/>
    <w:rsid w:val="00CE5019"/>
    <w:rsid w:val="00D552BC"/>
    <w:rsid w:val="00D64215"/>
    <w:rsid w:val="00D74BD0"/>
    <w:rsid w:val="00DA20BD"/>
    <w:rsid w:val="00DC6AEC"/>
    <w:rsid w:val="00DF2CD3"/>
    <w:rsid w:val="00DF734F"/>
    <w:rsid w:val="00E14266"/>
    <w:rsid w:val="00E36605"/>
    <w:rsid w:val="00EA118E"/>
    <w:rsid w:val="00F07FD6"/>
    <w:rsid w:val="00F10746"/>
    <w:rsid w:val="00F14FB7"/>
    <w:rsid w:val="00F26317"/>
    <w:rsid w:val="00F811B2"/>
    <w:rsid w:val="00F850D6"/>
    <w:rsid w:val="00F91171"/>
    <w:rsid w:val="00FC2FF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D82"/>
    <w:pPr>
      <w:ind w:left="720"/>
      <w:contextualSpacing/>
    </w:pPr>
  </w:style>
  <w:style w:type="character" w:styleId="PlaceholderText">
    <w:name w:val="Placeholder Text"/>
    <w:basedOn w:val="DefaultParagraphFont"/>
    <w:uiPriority w:val="99"/>
    <w:semiHidden/>
    <w:rsid w:val="006026FF"/>
    <w:rPr>
      <w:color w:val="808080"/>
    </w:rPr>
  </w:style>
  <w:style w:type="paragraph" w:styleId="BalloonText">
    <w:name w:val="Balloon Text"/>
    <w:basedOn w:val="Normal"/>
    <w:link w:val="BalloonTextChar"/>
    <w:uiPriority w:val="99"/>
    <w:semiHidden/>
    <w:unhideWhenUsed/>
    <w:rsid w:val="00602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FF"/>
    <w:rPr>
      <w:rFonts w:ascii="Tahoma" w:hAnsi="Tahoma" w:cs="Tahoma"/>
      <w:sz w:val="16"/>
      <w:szCs w:val="16"/>
    </w:rPr>
  </w:style>
  <w:style w:type="paragraph" w:styleId="Header">
    <w:name w:val="header"/>
    <w:basedOn w:val="Normal"/>
    <w:link w:val="HeaderChar"/>
    <w:uiPriority w:val="99"/>
    <w:unhideWhenUsed/>
    <w:rsid w:val="00B040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0CF"/>
  </w:style>
  <w:style w:type="paragraph" w:styleId="Footer">
    <w:name w:val="footer"/>
    <w:basedOn w:val="Normal"/>
    <w:link w:val="FooterChar"/>
    <w:uiPriority w:val="99"/>
    <w:unhideWhenUsed/>
    <w:rsid w:val="00B040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0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D82"/>
    <w:pPr>
      <w:ind w:left="720"/>
      <w:contextualSpacing/>
    </w:pPr>
  </w:style>
  <w:style w:type="character" w:styleId="PlaceholderText">
    <w:name w:val="Placeholder Text"/>
    <w:basedOn w:val="DefaultParagraphFont"/>
    <w:uiPriority w:val="99"/>
    <w:semiHidden/>
    <w:rsid w:val="006026FF"/>
    <w:rPr>
      <w:color w:val="808080"/>
    </w:rPr>
  </w:style>
  <w:style w:type="paragraph" w:styleId="BalloonText">
    <w:name w:val="Balloon Text"/>
    <w:basedOn w:val="Normal"/>
    <w:link w:val="BalloonTextChar"/>
    <w:uiPriority w:val="99"/>
    <w:semiHidden/>
    <w:unhideWhenUsed/>
    <w:rsid w:val="00602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FF"/>
    <w:rPr>
      <w:rFonts w:ascii="Tahoma" w:hAnsi="Tahoma" w:cs="Tahoma"/>
      <w:sz w:val="16"/>
      <w:szCs w:val="16"/>
    </w:rPr>
  </w:style>
  <w:style w:type="paragraph" w:styleId="Header">
    <w:name w:val="header"/>
    <w:basedOn w:val="Normal"/>
    <w:link w:val="HeaderChar"/>
    <w:uiPriority w:val="99"/>
    <w:unhideWhenUsed/>
    <w:rsid w:val="00B040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0CF"/>
  </w:style>
  <w:style w:type="paragraph" w:styleId="Footer">
    <w:name w:val="footer"/>
    <w:basedOn w:val="Normal"/>
    <w:link w:val="FooterChar"/>
    <w:uiPriority w:val="99"/>
    <w:unhideWhenUsed/>
    <w:rsid w:val="00B040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6F819-4FD3-40E1-B7BB-F9CF0A46E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16</Pages>
  <Words>4095</Words>
  <Characters>23346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9021633002</dc:creator>
  <cp:lastModifiedBy>admin</cp:lastModifiedBy>
  <cp:revision>6</cp:revision>
  <cp:lastPrinted>2016-02-19T06:57:00Z</cp:lastPrinted>
  <dcterms:created xsi:type="dcterms:W3CDTF">2014-11-27T17:29:00Z</dcterms:created>
  <dcterms:modified xsi:type="dcterms:W3CDTF">2017-09-25T12:57:00Z</dcterms:modified>
</cp:coreProperties>
</file>